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247" w:rsidRDefault="00BD4247" w:rsidP="00ED5537">
      <w:pPr>
        <w:jc w:val="center"/>
        <w:rPr>
          <w:rFonts w:ascii="Arial" w:hAnsi="Arial" w:cs="Arial"/>
          <w:b/>
          <w:u w:val="single"/>
        </w:rPr>
      </w:pPr>
    </w:p>
    <w:p w:rsidR="009F0383" w:rsidRDefault="009F0383" w:rsidP="00ED5537">
      <w:pPr>
        <w:jc w:val="center"/>
        <w:rPr>
          <w:rFonts w:ascii="Arial" w:hAnsi="Arial" w:cs="Arial"/>
          <w:b/>
          <w:u w:val="single"/>
        </w:rPr>
      </w:pPr>
    </w:p>
    <w:p w:rsidR="00CF60B9" w:rsidRDefault="00CF60B9" w:rsidP="008B7517">
      <w:pPr>
        <w:rPr>
          <w:rFonts w:ascii="Arial" w:hAnsi="Arial" w:cs="Arial"/>
          <w:b/>
          <w:u w:val="single"/>
        </w:rPr>
      </w:pPr>
    </w:p>
    <w:p w:rsidR="00ED5537" w:rsidRPr="00072C7E" w:rsidRDefault="00ED5537" w:rsidP="00ED5537">
      <w:pPr>
        <w:jc w:val="center"/>
        <w:rPr>
          <w:rFonts w:ascii="Arial" w:hAnsi="Arial" w:cs="Arial"/>
          <w:b/>
          <w:u w:val="single"/>
        </w:rPr>
      </w:pPr>
      <w:r w:rsidRPr="00072C7E">
        <w:rPr>
          <w:rFonts w:ascii="Arial" w:hAnsi="Arial" w:cs="Arial"/>
          <w:b/>
          <w:u w:val="single"/>
        </w:rPr>
        <w:t>Conflict of Interest Declaration</w:t>
      </w:r>
    </w:p>
    <w:p w:rsidR="00ED5537" w:rsidRDefault="00ED5537" w:rsidP="00ED5537">
      <w:pPr>
        <w:rPr>
          <w:rFonts w:ascii="Arial" w:hAnsi="Arial" w:cs="Arial"/>
        </w:rPr>
      </w:pPr>
    </w:p>
    <w:p w:rsidR="009F0383" w:rsidRDefault="009F0383" w:rsidP="00ED5537">
      <w:pPr>
        <w:rPr>
          <w:rFonts w:ascii="Arial" w:hAnsi="Arial" w:cs="Arial"/>
        </w:rPr>
      </w:pPr>
    </w:p>
    <w:p w:rsidR="00CF60B9" w:rsidRPr="00A417CB" w:rsidRDefault="00CF60B9" w:rsidP="00ED5537">
      <w:pPr>
        <w:rPr>
          <w:rFonts w:ascii="Arial" w:hAnsi="Arial" w:cs="Arial"/>
        </w:rPr>
      </w:pPr>
    </w:p>
    <w:tbl>
      <w:tblPr>
        <w:tblStyle w:val="TableGrid"/>
        <w:tblW w:w="9255" w:type="dxa"/>
        <w:tblLook w:val="04A0" w:firstRow="1" w:lastRow="0" w:firstColumn="1" w:lastColumn="0" w:noHBand="0" w:noVBand="1"/>
      </w:tblPr>
      <w:tblGrid>
        <w:gridCol w:w="5254"/>
        <w:gridCol w:w="4001"/>
      </w:tblGrid>
      <w:tr w:rsidR="008B7517" w:rsidTr="00DF73FB">
        <w:trPr>
          <w:trHeight w:val="530"/>
        </w:trPr>
        <w:tc>
          <w:tcPr>
            <w:tcW w:w="5254" w:type="dxa"/>
            <w:shd w:val="clear" w:color="auto" w:fill="B8CCE4" w:themeFill="accent1" w:themeFillTint="66"/>
            <w:vAlign w:val="center"/>
          </w:tcPr>
          <w:p w:rsidR="008B7517" w:rsidRPr="002E11A0" w:rsidRDefault="008B7517" w:rsidP="00DF73FB">
            <w:pPr>
              <w:rPr>
                <w:rFonts w:ascii="Arial" w:hAnsi="Arial" w:cs="Arial"/>
              </w:rPr>
            </w:pPr>
            <w:r>
              <w:rPr>
                <w:rFonts w:ascii="Arial" w:hAnsi="Arial" w:cs="Arial"/>
              </w:rPr>
              <w:t>Please state which organisation</w:t>
            </w:r>
            <w:r w:rsidRPr="002E11A0">
              <w:rPr>
                <w:rFonts w:ascii="Arial" w:hAnsi="Arial" w:cs="Arial"/>
              </w:rPr>
              <w:t xml:space="preserve"> you are part of </w:t>
            </w:r>
          </w:p>
        </w:tc>
        <w:tc>
          <w:tcPr>
            <w:tcW w:w="4001" w:type="dxa"/>
            <w:shd w:val="clear" w:color="auto" w:fill="auto"/>
            <w:vAlign w:val="center"/>
          </w:tcPr>
          <w:p w:rsidR="008B7517" w:rsidRPr="00205D9B" w:rsidRDefault="00DF73FB" w:rsidP="000A2A86">
            <w:pPr>
              <w:rPr>
                <w:rFonts w:ascii="Arial" w:hAnsi="Arial" w:cs="Arial"/>
              </w:rPr>
            </w:pPr>
            <w:r w:rsidRPr="00205D9B">
              <w:rPr>
                <w:rFonts w:ascii="Arial" w:hAnsi="Arial" w:cs="Arial"/>
              </w:rPr>
              <w:fldChar w:fldCharType="begin">
                <w:ffData>
                  <w:name w:val="Text7"/>
                  <w:enabled/>
                  <w:calcOnExit w:val="0"/>
                  <w:textInput/>
                </w:ffData>
              </w:fldChar>
            </w:r>
            <w:r w:rsidRPr="00205D9B">
              <w:rPr>
                <w:rFonts w:ascii="Arial" w:hAnsi="Arial" w:cs="Arial"/>
              </w:rPr>
              <w:instrText xml:space="preserve"> FORMTEXT </w:instrText>
            </w:r>
            <w:r w:rsidRPr="00205D9B">
              <w:rPr>
                <w:rFonts w:ascii="Arial" w:hAnsi="Arial" w:cs="Arial"/>
              </w:rPr>
            </w:r>
            <w:r w:rsidRPr="00205D9B">
              <w:rPr>
                <w:rFonts w:ascii="Arial" w:hAnsi="Arial" w:cs="Arial"/>
              </w:rPr>
              <w:fldChar w:fldCharType="separate"/>
            </w:r>
            <w:r w:rsidR="000A2A86">
              <w:rPr>
                <w:rFonts w:ascii="Arial" w:hAnsi="Arial" w:cs="Arial"/>
              </w:rPr>
              <w:t> </w:t>
            </w:r>
            <w:r w:rsidR="000A2A86">
              <w:rPr>
                <w:rFonts w:ascii="Arial" w:hAnsi="Arial" w:cs="Arial"/>
              </w:rPr>
              <w:t> </w:t>
            </w:r>
            <w:r w:rsidR="000A2A86">
              <w:rPr>
                <w:rFonts w:ascii="Arial" w:hAnsi="Arial" w:cs="Arial"/>
              </w:rPr>
              <w:t> </w:t>
            </w:r>
            <w:r w:rsidR="000A2A86">
              <w:rPr>
                <w:rFonts w:ascii="Arial" w:hAnsi="Arial" w:cs="Arial"/>
              </w:rPr>
              <w:t> </w:t>
            </w:r>
            <w:r w:rsidR="000A2A86">
              <w:rPr>
                <w:rFonts w:ascii="Arial" w:hAnsi="Arial" w:cs="Arial"/>
              </w:rPr>
              <w:t> </w:t>
            </w:r>
            <w:r w:rsidRPr="00205D9B">
              <w:rPr>
                <w:rFonts w:ascii="Arial" w:hAnsi="Arial" w:cs="Arial"/>
              </w:rPr>
              <w:fldChar w:fldCharType="end"/>
            </w:r>
          </w:p>
        </w:tc>
      </w:tr>
    </w:tbl>
    <w:p w:rsidR="00ED5537" w:rsidRPr="005A5011" w:rsidRDefault="00ED5537" w:rsidP="00ED5537">
      <w:pPr>
        <w:jc w:val="center"/>
        <w:rPr>
          <w:rFonts w:ascii="Arial" w:hAnsi="Arial" w:cs="Arial"/>
        </w:rPr>
      </w:pPr>
    </w:p>
    <w:p w:rsidR="00ED5537" w:rsidRPr="005A5011" w:rsidRDefault="00ED5537" w:rsidP="00ED5537">
      <w:pPr>
        <w:pStyle w:val="Default"/>
        <w:rPr>
          <w:color w:val="auto"/>
        </w:rPr>
      </w:pPr>
      <w:r w:rsidRPr="005A5011">
        <w:rPr>
          <w:color w:val="auto"/>
        </w:rPr>
        <w:t>Definition of a conflict of interest:</w:t>
      </w:r>
    </w:p>
    <w:p w:rsidR="00ED5537" w:rsidRPr="005A5011" w:rsidRDefault="00ED5537" w:rsidP="00ED5537">
      <w:pPr>
        <w:pStyle w:val="Default"/>
        <w:rPr>
          <w:color w:val="auto"/>
        </w:rPr>
      </w:pPr>
    </w:p>
    <w:p w:rsidR="00ED5537" w:rsidRDefault="00ED5537" w:rsidP="00ED5537">
      <w:pPr>
        <w:jc w:val="both"/>
        <w:rPr>
          <w:rFonts w:ascii="Arial" w:hAnsi="Arial" w:cs="Arial"/>
        </w:rPr>
      </w:pPr>
      <w:r w:rsidRPr="005A5011">
        <w:rPr>
          <w:rFonts w:ascii="Arial" w:hAnsi="Arial" w:cs="Arial"/>
        </w:rPr>
        <w:t xml:space="preserve">“A conflict of interest occurs where an individual’s ability to exercise judgement or act in one role is or could be impaired or otherwise influenced by his or her involvement in another role or relationship. The individual does not need to exploit his or her position or obtain an actual benefit, financial or otherwise. A </w:t>
      </w:r>
      <w:r w:rsidRPr="005A5011">
        <w:rPr>
          <w:rFonts w:ascii="Arial" w:hAnsi="Arial" w:cs="Arial"/>
          <w:i/>
          <w:iCs/>
        </w:rPr>
        <w:t xml:space="preserve">potential </w:t>
      </w:r>
      <w:r w:rsidRPr="005A5011">
        <w:rPr>
          <w:rFonts w:ascii="Arial" w:hAnsi="Arial" w:cs="Arial"/>
        </w:rPr>
        <w:t xml:space="preserve">for competing interests and/or a </w:t>
      </w:r>
      <w:r w:rsidRPr="005A5011">
        <w:rPr>
          <w:rFonts w:ascii="Arial" w:hAnsi="Arial" w:cs="Arial"/>
          <w:i/>
          <w:iCs/>
        </w:rPr>
        <w:t xml:space="preserve">perception </w:t>
      </w:r>
      <w:r w:rsidRPr="005A5011">
        <w:rPr>
          <w:rFonts w:ascii="Arial" w:hAnsi="Arial" w:cs="Arial"/>
        </w:rPr>
        <w:t>of impaired judgement or undue influence can also be a conflict of interest”.</w:t>
      </w:r>
      <w:r>
        <w:rPr>
          <w:rFonts w:ascii="Arial" w:hAnsi="Arial" w:cs="Arial"/>
        </w:rPr>
        <w:t xml:space="preserve"> </w:t>
      </w:r>
      <w:r w:rsidRPr="00CF60B9">
        <w:rPr>
          <w:rFonts w:ascii="Arial" w:hAnsi="Arial" w:cs="Arial"/>
          <w:u w:val="single"/>
        </w:rPr>
        <w:t>See Appendix 1 for a detailed definition</w:t>
      </w:r>
      <w:r>
        <w:rPr>
          <w:rFonts w:ascii="Arial" w:hAnsi="Arial" w:cs="Arial"/>
        </w:rPr>
        <w:t>.</w:t>
      </w:r>
    </w:p>
    <w:p w:rsidR="00ED5537" w:rsidRPr="005A5011" w:rsidRDefault="00ED5537" w:rsidP="00ED5537">
      <w:pPr>
        <w:rPr>
          <w:rFonts w:ascii="Arial" w:hAnsi="Arial" w:cs="Arial"/>
        </w:rPr>
      </w:pPr>
    </w:p>
    <w:p w:rsidR="00ED5537" w:rsidRPr="005A5011" w:rsidRDefault="00ED5537" w:rsidP="00ED5537">
      <w:pPr>
        <w:rPr>
          <w:rFonts w:ascii="Arial" w:hAnsi="Arial" w:cs="Arial"/>
        </w:rPr>
      </w:pPr>
      <w:r w:rsidRPr="005A5011">
        <w:rPr>
          <w:rFonts w:ascii="Arial" w:hAnsi="Arial" w:cs="Arial"/>
        </w:rPr>
        <w:t>As required in the Terms of Reference of the Derbyshire Joint Area prescribing on Declarations of Interest, I wish to declare that my only interests/ relationships with external bodies/ third parties are as follows:</w:t>
      </w:r>
    </w:p>
    <w:p w:rsidR="00ED5537" w:rsidRDefault="00ED5537" w:rsidP="00ED5537">
      <w:pPr>
        <w:rPr>
          <w:rFonts w:ascii="Arial" w:hAnsi="Arial" w:cs="Arial"/>
        </w:rPr>
      </w:pPr>
    </w:p>
    <w:tbl>
      <w:tblPr>
        <w:tblStyle w:val="TableGrid"/>
        <w:tblW w:w="6487" w:type="dxa"/>
        <w:tblLook w:val="04A0" w:firstRow="1" w:lastRow="0" w:firstColumn="1" w:lastColumn="0" w:noHBand="0" w:noVBand="1"/>
      </w:tblPr>
      <w:tblGrid>
        <w:gridCol w:w="4361"/>
        <w:gridCol w:w="2126"/>
      </w:tblGrid>
      <w:tr w:rsidR="00CF60B9" w:rsidTr="008B7517">
        <w:trPr>
          <w:trHeight w:val="475"/>
        </w:trPr>
        <w:tc>
          <w:tcPr>
            <w:tcW w:w="4361" w:type="dxa"/>
            <w:shd w:val="clear" w:color="auto" w:fill="B8CCE4" w:themeFill="accent1" w:themeFillTint="66"/>
            <w:vAlign w:val="center"/>
          </w:tcPr>
          <w:p w:rsidR="00CF60B9" w:rsidRPr="002E11A0" w:rsidRDefault="00CF60B9" w:rsidP="008006BB">
            <w:pPr>
              <w:rPr>
                <w:rFonts w:ascii="Arial" w:hAnsi="Arial" w:cs="Arial"/>
              </w:rPr>
            </w:pPr>
            <w:r>
              <w:rPr>
                <w:rFonts w:ascii="Arial" w:hAnsi="Arial" w:cs="Arial"/>
              </w:rPr>
              <w:t>None</w:t>
            </w:r>
            <w:r w:rsidRPr="002E11A0">
              <w:rPr>
                <w:rFonts w:ascii="Arial" w:hAnsi="Arial" w:cs="Arial"/>
              </w:rPr>
              <w:t xml:space="preserve"> </w:t>
            </w:r>
            <w:r w:rsidR="008B7517" w:rsidRPr="008B7517">
              <w:rPr>
                <w:rFonts w:ascii="Arial" w:hAnsi="Arial" w:cs="Arial"/>
                <w:sz w:val="16"/>
                <w:szCs w:val="16"/>
              </w:rPr>
              <w:t xml:space="preserve">(if none please </w:t>
            </w:r>
            <w:r w:rsidR="008B7517">
              <w:rPr>
                <w:rFonts w:ascii="Arial" w:hAnsi="Arial" w:cs="Arial"/>
                <w:sz w:val="16"/>
                <w:szCs w:val="16"/>
              </w:rPr>
              <w:t xml:space="preserve">continue to sign </w:t>
            </w:r>
            <w:r w:rsidR="008B7517" w:rsidRPr="008B7517">
              <w:rPr>
                <w:rFonts w:ascii="Arial" w:hAnsi="Arial" w:cs="Arial"/>
                <w:sz w:val="16"/>
                <w:szCs w:val="16"/>
              </w:rPr>
              <w:t>&amp; date the form)</w:t>
            </w:r>
          </w:p>
        </w:tc>
        <w:tc>
          <w:tcPr>
            <w:tcW w:w="2126" w:type="dxa"/>
            <w:vAlign w:val="center"/>
          </w:tcPr>
          <w:p w:rsidR="00CF60B9" w:rsidRPr="002E11A0" w:rsidRDefault="00CD45CE" w:rsidP="002A57FC">
            <w:pPr>
              <w:rPr>
                <w:rFonts w:ascii="Arial" w:hAnsi="Arial" w:cs="Arial"/>
              </w:rPr>
            </w:pPr>
            <w:r w:rsidRPr="00CD45CE">
              <w:rPr>
                <w:rFonts w:ascii="Arial" w:hAnsi="Arial" w:cs="Arial"/>
              </w:rPr>
              <w:fldChar w:fldCharType="begin">
                <w:ffData>
                  <w:name w:val="Text7"/>
                  <w:enabled/>
                  <w:calcOnExit w:val="0"/>
                  <w:textInput/>
                </w:ffData>
              </w:fldChar>
            </w:r>
            <w:r w:rsidRPr="00CD45CE">
              <w:rPr>
                <w:rFonts w:ascii="Arial" w:hAnsi="Arial" w:cs="Arial"/>
              </w:rPr>
              <w:instrText xml:space="preserve"> FORMTEXT </w:instrText>
            </w:r>
            <w:r w:rsidRPr="00CD45CE">
              <w:rPr>
                <w:rFonts w:ascii="Arial" w:hAnsi="Arial" w:cs="Arial"/>
              </w:rPr>
            </w:r>
            <w:r w:rsidRPr="00CD45CE">
              <w:rPr>
                <w:rFonts w:ascii="Arial" w:hAnsi="Arial" w:cs="Arial"/>
              </w:rPr>
              <w:fldChar w:fldCharType="separate"/>
            </w:r>
            <w:bookmarkStart w:id="0" w:name="_GoBack"/>
            <w:bookmarkEnd w:id="0"/>
            <w:r w:rsidR="002A57FC">
              <w:rPr>
                <w:rFonts w:ascii="Arial" w:hAnsi="Arial" w:cs="Arial"/>
              </w:rPr>
              <w:t> </w:t>
            </w:r>
            <w:r w:rsidR="002A57FC">
              <w:rPr>
                <w:rFonts w:ascii="Arial" w:hAnsi="Arial" w:cs="Arial"/>
              </w:rPr>
              <w:t> </w:t>
            </w:r>
            <w:r w:rsidR="002A57FC">
              <w:rPr>
                <w:rFonts w:ascii="Arial" w:hAnsi="Arial" w:cs="Arial"/>
              </w:rPr>
              <w:t> </w:t>
            </w:r>
            <w:r w:rsidR="002A57FC">
              <w:rPr>
                <w:rFonts w:ascii="Arial" w:hAnsi="Arial" w:cs="Arial"/>
              </w:rPr>
              <w:t> </w:t>
            </w:r>
            <w:r w:rsidR="002A57FC">
              <w:rPr>
                <w:rFonts w:ascii="Arial" w:hAnsi="Arial" w:cs="Arial"/>
              </w:rPr>
              <w:t> </w:t>
            </w:r>
            <w:r w:rsidRPr="00CD45CE">
              <w:rPr>
                <w:rFonts w:ascii="Arial" w:hAnsi="Arial" w:cs="Arial"/>
              </w:rPr>
              <w:fldChar w:fldCharType="end"/>
            </w:r>
          </w:p>
        </w:tc>
      </w:tr>
    </w:tbl>
    <w:p w:rsidR="00CF60B9" w:rsidRDefault="00CF60B9" w:rsidP="00ED5537">
      <w:pPr>
        <w:rPr>
          <w:rFonts w:ascii="Arial" w:hAnsi="Arial" w:cs="Arial"/>
        </w:rPr>
      </w:pPr>
    </w:p>
    <w:p w:rsidR="00B430B7" w:rsidRPr="00CF60B9" w:rsidRDefault="00CF60B9" w:rsidP="00ED5537">
      <w:pPr>
        <w:rPr>
          <w:rFonts w:ascii="Arial" w:hAnsi="Arial" w:cs="Arial"/>
          <w:b/>
          <w:u w:val="single"/>
        </w:rPr>
      </w:pPr>
      <w:r w:rsidRPr="00CF60B9">
        <w:rPr>
          <w:rFonts w:ascii="Arial" w:hAnsi="Arial" w:cs="Arial"/>
          <w:b/>
          <w:u w:val="single"/>
        </w:rPr>
        <w:t>OR</w:t>
      </w:r>
    </w:p>
    <w:p w:rsidR="00CF60B9" w:rsidRPr="005A5011" w:rsidRDefault="00CF60B9" w:rsidP="00ED5537">
      <w:pPr>
        <w:rPr>
          <w:rFonts w:ascii="Arial" w:hAnsi="Arial" w:cs="Arial"/>
        </w:rPr>
      </w:pPr>
    </w:p>
    <w:p w:rsidR="00ED5537" w:rsidRPr="005A5011" w:rsidRDefault="00ED5537" w:rsidP="00ED5537">
      <w:pPr>
        <w:rPr>
          <w:rFonts w:ascii="Arial" w:hAnsi="Arial" w:cs="Arial"/>
        </w:rPr>
      </w:pPr>
      <w:r w:rsidRPr="005A5011">
        <w:rPr>
          <w:rFonts w:ascii="Arial" w:hAnsi="Arial" w:cs="Arial"/>
          <w:b/>
        </w:rPr>
        <w:t>Current personal interests</w:t>
      </w:r>
      <w:r>
        <w:rPr>
          <w:rFonts w:ascii="Arial" w:hAnsi="Arial" w:cs="Arial"/>
          <w:b/>
        </w:rPr>
        <w:t xml:space="preserve"> (financial and non-financial)</w:t>
      </w:r>
    </w:p>
    <w:p w:rsidR="00ED5537" w:rsidRPr="005A5011" w:rsidRDefault="00ED5537" w:rsidP="00ED5537">
      <w:pPr>
        <w:rPr>
          <w:rFonts w:ascii="Arial" w:hAnsi="Arial" w:cs="Arial"/>
        </w:rPr>
      </w:pPr>
    </w:p>
    <w:p w:rsidR="00ED5537" w:rsidRPr="005A5011" w:rsidRDefault="00ED5537" w:rsidP="00ED5537">
      <w:pPr>
        <w:rPr>
          <w:rFonts w:ascii="Arial" w:hAnsi="Arial" w:cs="Arial"/>
        </w:rPr>
      </w:pPr>
      <w:r w:rsidRPr="005A5011">
        <w:rPr>
          <w:rFonts w:ascii="Arial" w:hAnsi="Arial" w:cs="Arial"/>
        </w:rPr>
        <w:t>Please state if your interest is limited to a particular product or group of products/ services or other.</w:t>
      </w:r>
    </w:p>
    <w:p w:rsidR="00ED5537" w:rsidRPr="005A5011" w:rsidRDefault="00ED5537" w:rsidP="00ED553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ED5537" w:rsidRPr="005A5011" w:rsidTr="00DF1F60">
        <w:tc>
          <w:tcPr>
            <w:tcW w:w="3080" w:type="dxa"/>
            <w:shd w:val="clear" w:color="auto" w:fill="B8CCE4"/>
          </w:tcPr>
          <w:p w:rsidR="00ED5537" w:rsidRPr="005A5011" w:rsidRDefault="00ED5537" w:rsidP="00DF1F60">
            <w:pPr>
              <w:rPr>
                <w:rFonts w:ascii="Arial" w:hAnsi="Arial" w:cs="Arial"/>
              </w:rPr>
            </w:pPr>
            <w:r w:rsidRPr="005A5011">
              <w:rPr>
                <w:rFonts w:ascii="Arial" w:hAnsi="Arial" w:cs="Arial"/>
              </w:rPr>
              <w:t>Company name</w:t>
            </w:r>
          </w:p>
        </w:tc>
        <w:tc>
          <w:tcPr>
            <w:tcW w:w="3081" w:type="dxa"/>
            <w:shd w:val="clear" w:color="auto" w:fill="B8CCE4"/>
          </w:tcPr>
          <w:p w:rsidR="00ED5537" w:rsidRPr="005A5011" w:rsidRDefault="00ED5537" w:rsidP="00DF1F60">
            <w:pPr>
              <w:rPr>
                <w:rFonts w:ascii="Arial" w:hAnsi="Arial" w:cs="Arial"/>
              </w:rPr>
            </w:pPr>
            <w:r w:rsidRPr="005A5011">
              <w:rPr>
                <w:rFonts w:ascii="Arial" w:hAnsi="Arial" w:cs="Arial"/>
              </w:rPr>
              <w:t>Product/ group/ service</w:t>
            </w:r>
          </w:p>
        </w:tc>
        <w:tc>
          <w:tcPr>
            <w:tcW w:w="3081" w:type="dxa"/>
            <w:shd w:val="clear" w:color="auto" w:fill="B8CCE4"/>
          </w:tcPr>
          <w:p w:rsidR="00ED5537" w:rsidRPr="005A5011" w:rsidRDefault="00ED5537" w:rsidP="00DF1F60">
            <w:pPr>
              <w:rPr>
                <w:rFonts w:ascii="Arial" w:hAnsi="Arial" w:cs="Arial"/>
              </w:rPr>
            </w:pPr>
            <w:r w:rsidRPr="005A5011">
              <w:rPr>
                <w:rFonts w:ascii="Arial" w:hAnsi="Arial" w:cs="Arial"/>
              </w:rPr>
              <w:t>Position held/ nature of interest  e.g. shares, fees, consultancy, salary, grant etc.</w:t>
            </w:r>
          </w:p>
        </w:tc>
      </w:tr>
      <w:tr w:rsidR="00ED5537" w:rsidRPr="005A5011" w:rsidTr="00DF1F60">
        <w:tc>
          <w:tcPr>
            <w:tcW w:w="3080" w:type="dxa"/>
            <w:shd w:val="clear" w:color="auto" w:fill="auto"/>
          </w:tcPr>
          <w:p w:rsidR="00ED5537" w:rsidRPr="005A5011" w:rsidRDefault="00ED5537" w:rsidP="002E2D27">
            <w:pPr>
              <w:rPr>
                <w:rFonts w:ascii="Arial" w:hAnsi="Arial" w:cs="Arial"/>
              </w:rPr>
            </w:pPr>
            <w:r w:rsidRPr="005A5011">
              <w:rPr>
                <w:rFonts w:ascii="Arial" w:hAnsi="Arial" w:cs="Arial"/>
              </w:rPr>
              <w:fldChar w:fldCharType="begin">
                <w:ffData>
                  <w:name w:val="Text3"/>
                  <w:enabled/>
                  <w:calcOnExit w:val="0"/>
                  <w:textInput/>
                </w:ffData>
              </w:fldChar>
            </w:r>
            <w:bookmarkStart w:id="1" w:name="Text3"/>
            <w:r w:rsidRPr="005A5011">
              <w:rPr>
                <w:rFonts w:ascii="Arial" w:hAnsi="Arial" w:cs="Arial"/>
              </w:rPr>
              <w:instrText xml:space="preserve"> FORMTEXT </w:instrText>
            </w:r>
            <w:r w:rsidRPr="005A5011">
              <w:rPr>
                <w:rFonts w:ascii="Arial" w:hAnsi="Arial" w:cs="Arial"/>
              </w:rPr>
            </w:r>
            <w:r w:rsidRPr="005A5011">
              <w:rPr>
                <w:rFonts w:ascii="Arial" w:hAnsi="Arial" w:cs="Arial"/>
              </w:rPr>
              <w:fldChar w:fldCharType="separate"/>
            </w:r>
            <w:r w:rsidR="002E2D27">
              <w:rPr>
                <w:rFonts w:ascii="Arial" w:hAnsi="Arial" w:cs="Arial"/>
              </w:rPr>
              <w:t> </w:t>
            </w:r>
            <w:r w:rsidR="002E2D27">
              <w:rPr>
                <w:rFonts w:ascii="Arial" w:hAnsi="Arial" w:cs="Arial"/>
              </w:rPr>
              <w:t> </w:t>
            </w:r>
            <w:r w:rsidR="002E2D27">
              <w:rPr>
                <w:rFonts w:ascii="Arial" w:hAnsi="Arial" w:cs="Arial"/>
              </w:rPr>
              <w:t> </w:t>
            </w:r>
            <w:r w:rsidR="002E2D27">
              <w:rPr>
                <w:rFonts w:ascii="Arial" w:hAnsi="Arial" w:cs="Arial"/>
              </w:rPr>
              <w:t> </w:t>
            </w:r>
            <w:r w:rsidR="002E2D27">
              <w:rPr>
                <w:rFonts w:ascii="Arial" w:hAnsi="Arial" w:cs="Arial"/>
              </w:rPr>
              <w:t> </w:t>
            </w:r>
            <w:r w:rsidRPr="005A5011">
              <w:rPr>
                <w:rFonts w:ascii="Arial" w:hAnsi="Arial" w:cs="Arial"/>
              </w:rPr>
              <w:fldChar w:fldCharType="end"/>
            </w:r>
            <w:bookmarkEnd w:id="1"/>
          </w:p>
        </w:tc>
        <w:tc>
          <w:tcPr>
            <w:tcW w:w="3081" w:type="dxa"/>
            <w:shd w:val="clear" w:color="auto" w:fill="auto"/>
          </w:tcPr>
          <w:p w:rsidR="00ED5537" w:rsidRPr="005A5011" w:rsidRDefault="00ED5537" w:rsidP="00DF1F60">
            <w:pPr>
              <w:rPr>
                <w:rFonts w:ascii="Arial" w:hAnsi="Arial" w:cs="Arial"/>
              </w:rPr>
            </w:pPr>
            <w:r w:rsidRPr="005A5011">
              <w:rPr>
                <w:rFonts w:ascii="Arial" w:hAnsi="Arial" w:cs="Arial"/>
              </w:rPr>
              <w:fldChar w:fldCharType="begin">
                <w:ffData>
                  <w:name w:val="Text7"/>
                  <w:enabled/>
                  <w:calcOnExit w:val="0"/>
                  <w:textInput/>
                </w:ffData>
              </w:fldChar>
            </w:r>
            <w:bookmarkStart w:id="2" w:name="Text7"/>
            <w:r w:rsidRPr="005A5011">
              <w:rPr>
                <w:rFonts w:ascii="Arial" w:hAnsi="Arial" w:cs="Arial"/>
              </w:rPr>
              <w:instrText xml:space="preserve"> FORMTEXT </w:instrText>
            </w:r>
            <w:r w:rsidRPr="005A5011">
              <w:rPr>
                <w:rFonts w:ascii="Arial" w:hAnsi="Arial" w:cs="Arial"/>
              </w:rPr>
            </w:r>
            <w:r w:rsidRPr="005A5011">
              <w:rPr>
                <w:rFonts w:ascii="Arial" w:hAnsi="Arial" w:cs="Arial"/>
              </w:rPr>
              <w:fldChar w:fldCharType="separate"/>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rPr>
              <w:fldChar w:fldCharType="end"/>
            </w:r>
            <w:bookmarkEnd w:id="2"/>
          </w:p>
        </w:tc>
        <w:tc>
          <w:tcPr>
            <w:tcW w:w="3081" w:type="dxa"/>
            <w:shd w:val="clear" w:color="auto" w:fill="auto"/>
          </w:tcPr>
          <w:p w:rsidR="00ED5537" w:rsidRPr="005A5011" w:rsidRDefault="00ED5537" w:rsidP="002E2D27">
            <w:pPr>
              <w:rPr>
                <w:rFonts w:ascii="Arial" w:hAnsi="Arial" w:cs="Arial"/>
              </w:rPr>
            </w:pPr>
            <w:r w:rsidRPr="005A5011">
              <w:rPr>
                <w:rFonts w:ascii="Arial" w:hAnsi="Arial" w:cs="Arial"/>
              </w:rPr>
              <w:fldChar w:fldCharType="begin">
                <w:ffData>
                  <w:name w:val="Text11"/>
                  <w:enabled/>
                  <w:calcOnExit w:val="0"/>
                  <w:textInput/>
                </w:ffData>
              </w:fldChar>
            </w:r>
            <w:bookmarkStart w:id="3" w:name="Text11"/>
            <w:r w:rsidRPr="005A5011">
              <w:rPr>
                <w:rFonts w:ascii="Arial" w:hAnsi="Arial" w:cs="Arial"/>
              </w:rPr>
              <w:instrText xml:space="preserve"> FORMTEXT </w:instrText>
            </w:r>
            <w:r w:rsidRPr="005A5011">
              <w:rPr>
                <w:rFonts w:ascii="Arial" w:hAnsi="Arial" w:cs="Arial"/>
              </w:rPr>
            </w:r>
            <w:r w:rsidRPr="005A5011">
              <w:rPr>
                <w:rFonts w:ascii="Arial" w:hAnsi="Arial" w:cs="Arial"/>
              </w:rPr>
              <w:fldChar w:fldCharType="separate"/>
            </w:r>
            <w:r w:rsidR="002E2D27">
              <w:rPr>
                <w:rFonts w:ascii="Arial" w:hAnsi="Arial" w:cs="Arial"/>
              </w:rPr>
              <w:t> </w:t>
            </w:r>
            <w:r w:rsidR="002E2D27">
              <w:rPr>
                <w:rFonts w:ascii="Arial" w:hAnsi="Arial" w:cs="Arial"/>
              </w:rPr>
              <w:t> </w:t>
            </w:r>
            <w:r w:rsidR="002E2D27">
              <w:rPr>
                <w:rFonts w:ascii="Arial" w:hAnsi="Arial" w:cs="Arial"/>
              </w:rPr>
              <w:t> </w:t>
            </w:r>
            <w:r w:rsidR="002E2D27">
              <w:rPr>
                <w:rFonts w:ascii="Arial" w:hAnsi="Arial" w:cs="Arial"/>
              </w:rPr>
              <w:t> </w:t>
            </w:r>
            <w:r w:rsidR="002E2D27">
              <w:rPr>
                <w:rFonts w:ascii="Arial" w:hAnsi="Arial" w:cs="Arial"/>
              </w:rPr>
              <w:t> </w:t>
            </w:r>
            <w:r w:rsidRPr="005A5011">
              <w:rPr>
                <w:rFonts w:ascii="Arial" w:hAnsi="Arial" w:cs="Arial"/>
              </w:rPr>
              <w:fldChar w:fldCharType="end"/>
            </w:r>
            <w:bookmarkEnd w:id="3"/>
          </w:p>
        </w:tc>
      </w:tr>
      <w:tr w:rsidR="00ED5537" w:rsidRPr="005A5011" w:rsidTr="00DF1F60">
        <w:tc>
          <w:tcPr>
            <w:tcW w:w="3080" w:type="dxa"/>
            <w:shd w:val="clear" w:color="auto" w:fill="auto"/>
          </w:tcPr>
          <w:p w:rsidR="00ED5537" w:rsidRPr="005A5011" w:rsidRDefault="00ED5537" w:rsidP="004670E7">
            <w:pPr>
              <w:rPr>
                <w:rFonts w:ascii="Arial" w:hAnsi="Arial" w:cs="Arial"/>
              </w:rPr>
            </w:pPr>
            <w:r w:rsidRPr="005A5011">
              <w:rPr>
                <w:rFonts w:ascii="Arial" w:hAnsi="Arial" w:cs="Arial"/>
              </w:rPr>
              <w:fldChar w:fldCharType="begin">
                <w:ffData>
                  <w:name w:val="Text4"/>
                  <w:enabled/>
                  <w:calcOnExit w:val="0"/>
                  <w:textInput/>
                </w:ffData>
              </w:fldChar>
            </w:r>
            <w:bookmarkStart w:id="4" w:name="Text4"/>
            <w:r w:rsidRPr="005A5011">
              <w:rPr>
                <w:rFonts w:ascii="Arial" w:hAnsi="Arial" w:cs="Arial"/>
              </w:rPr>
              <w:instrText xml:space="preserve"> FORMTEXT </w:instrText>
            </w:r>
            <w:r w:rsidRPr="005A5011">
              <w:rPr>
                <w:rFonts w:ascii="Arial" w:hAnsi="Arial" w:cs="Arial"/>
              </w:rPr>
            </w:r>
            <w:r w:rsidRPr="005A5011">
              <w:rPr>
                <w:rFonts w:ascii="Arial" w:hAnsi="Arial" w:cs="Arial"/>
              </w:rPr>
              <w:fldChar w:fldCharType="separate"/>
            </w:r>
            <w:r w:rsidR="004670E7">
              <w:rPr>
                <w:rFonts w:ascii="Arial" w:hAnsi="Arial" w:cs="Arial"/>
              </w:rPr>
              <w:t> </w:t>
            </w:r>
            <w:r w:rsidR="004670E7">
              <w:rPr>
                <w:rFonts w:ascii="Arial" w:hAnsi="Arial" w:cs="Arial"/>
              </w:rPr>
              <w:t> </w:t>
            </w:r>
            <w:r w:rsidR="004670E7">
              <w:rPr>
                <w:rFonts w:ascii="Arial" w:hAnsi="Arial" w:cs="Arial"/>
              </w:rPr>
              <w:t> </w:t>
            </w:r>
            <w:r w:rsidR="004670E7">
              <w:rPr>
                <w:rFonts w:ascii="Arial" w:hAnsi="Arial" w:cs="Arial"/>
              </w:rPr>
              <w:t> </w:t>
            </w:r>
            <w:r w:rsidR="004670E7">
              <w:rPr>
                <w:rFonts w:ascii="Arial" w:hAnsi="Arial" w:cs="Arial"/>
              </w:rPr>
              <w:t> </w:t>
            </w:r>
            <w:r w:rsidRPr="005A5011">
              <w:rPr>
                <w:rFonts w:ascii="Arial" w:hAnsi="Arial" w:cs="Arial"/>
              </w:rPr>
              <w:fldChar w:fldCharType="end"/>
            </w:r>
            <w:bookmarkEnd w:id="4"/>
          </w:p>
        </w:tc>
        <w:tc>
          <w:tcPr>
            <w:tcW w:w="3081" w:type="dxa"/>
            <w:shd w:val="clear" w:color="auto" w:fill="auto"/>
          </w:tcPr>
          <w:p w:rsidR="00ED5537" w:rsidRPr="005A5011" w:rsidRDefault="00ED5537" w:rsidP="00DF1F60">
            <w:pPr>
              <w:rPr>
                <w:rFonts w:ascii="Arial" w:hAnsi="Arial" w:cs="Arial"/>
              </w:rPr>
            </w:pPr>
            <w:r w:rsidRPr="005A5011">
              <w:rPr>
                <w:rFonts w:ascii="Arial" w:hAnsi="Arial" w:cs="Arial"/>
              </w:rPr>
              <w:fldChar w:fldCharType="begin">
                <w:ffData>
                  <w:name w:val="Text8"/>
                  <w:enabled/>
                  <w:calcOnExit w:val="0"/>
                  <w:textInput/>
                </w:ffData>
              </w:fldChar>
            </w:r>
            <w:bookmarkStart w:id="5" w:name="Text8"/>
            <w:r w:rsidRPr="005A5011">
              <w:rPr>
                <w:rFonts w:ascii="Arial" w:hAnsi="Arial" w:cs="Arial"/>
              </w:rPr>
              <w:instrText xml:space="preserve"> FORMTEXT </w:instrText>
            </w:r>
            <w:r w:rsidRPr="005A5011">
              <w:rPr>
                <w:rFonts w:ascii="Arial" w:hAnsi="Arial" w:cs="Arial"/>
              </w:rPr>
            </w:r>
            <w:r w:rsidRPr="005A5011">
              <w:rPr>
                <w:rFonts w:ascii="Arial" w:hAnsi="Arial" w:cs="Arial"/>
              </w:rPr>
              <w:fldChar w:fldCharType="separate"/>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rPr>
              <w:fldChar w:fldCharType="end"/>
            </w:r>
            <w:bookmarkEnd w:id="5"/>
          </w:p>
        </w:tc>
        <w:tc>
          <w:tcPr>
            <w:tcW w:w="3081" w:type="dxa"/>
            <w:shd w:val="clear" w:color="auto" w:fill="auto"/>
          </w:tcPr>
          <w:p w:rsidR="00ED5537" w:rsidRPr="005A5011" w:rsidRDefault="00ED5537" w:rsidP="00DF1F60">
            <w:pPr>
              <w:rPr>
                <w:rFonts w:ascii="Arial" w:hAnsi="Arial" w:cs="Arial"/>
              </w:rPr>
            </w:pPr>
            <w:r w:rsidRPr="005A5011">
              <w:rPr>
                <w:rFonts w:ascii="Arial" w:hAnsi="Arial" w:cs="Arial"/>
              </w:rPr>
              <w:fldChar w:fldCharType="begin">
                <w:ffData>
                  <w:name w:val="Text12"/>
                  <w:enabled/>
                  <w:calcOnExit w:val="0"/>
                  <w:textInput/>
                </w:ffData>
              </w:fldChar>
            </w:r>
            <w:bookmarkStart w:id="6" w:name="Text12"/>
            <w:r w:rsidRPr="005A5011">
              <w:rPr>
                <w:rFonts w:ascii="Arial" w:hAnsi="Arial" w:cs="Arial"/>
              </w:rPr>
              <w:instrText xml:space="preserve"> FORMTEXT </w:instrText>
            </w:r>
            <w:r w:rsidRPr="005A5011">
              <w:rPr>
                <w:rFonts w:ascii="Arial" w:hAnsi="Arial" w:cs="Arial"/>
              </w:rPr>
            </w:r>
            <w:r w:rsidRPr="005A5011">
              <w:rPr>
                <w:rFonts w:ascii="Arial" w:hAnsi="Arial" w:cs="Arial"/>
              </w:rPr>
              <w:fldChar w:fldCharType="separate"/>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rPr>
              <w:fldChar w:fldCharType="end"/>
            </w:r>
            <w:bookmarkEnd w:id="6"/>
          </w:p>
        </w:tc>
      </w:tr>
      <w:tr w:rsidR="00ED5537" w:rsidRPr="005A5011" w:rsidTr="00DF1F60">
        <w:tc>
          <w:tcPr>
            <w:tcW w:w="3080" w:type="dxa"/>
            <w:shd w:val="clear" w:color="auto" w:fill="auto"/>
          </w:tcPr>
          <w:p w:rsidR="00ED5537" w:rsidRPr="005A5011" w:rsidRDefault="00ED5537" w:rsidP="00DF1F60">
            <w:pPr>
              <w:rPr>
                <w:rFonts w:ascii="Arial" w:hAnsi="Arial" w:cs="Arial"/>
              </w:rPr>
            </w:pPr>
            <w:r w:rsidRPr="005A5011">
              <w:rPr>
                <w:rFonts w:ascii="Arial" w:hAnsi="Arial" w:cs="Arial"/>
              </w:rPr>
              <w:fldChar w:fldCharType="begin">
                <w:ffData>
                  <w:name w:val="Text5"/>
                  <w:enabled/>
                  <w:calcOnExit w:val="0"/>
                  <w:textInput/>
                </w:ffData>
              </w:fldChar>
            </w:r>
            <w:bookmarkStart w:id="7" w:name="Text5"/>
            <w:r w:rsidRPr="005A5011">
              <w:rPr>
                <w:rFonts w:ascii="Arial" w:hAnsi="Arial" w:cs="Arial"/>
              </w:rPr>
              <w:instrText xml:space="preserve"> FORMTEXT </w:instrText>
            </w:r>
            <w:r w:rsidRPr="005A5011">
              <w:rPr>
                <w:rFonts w:ascii="Arial" w:hAnsi="Arial" w:cs="Arial"/>
              </w:rPr>
            </w:r>
            <w:r w:rsidRPr="005A5011">
              <w:rPr>
                <w:rFonts w:ascii="Arial" w:hAnsi="Arial" w:cs="Arial"/>
              </w:rPr>
              <w:fldChar w:fldCharType="separate"/>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rPr>
              <w:fldChar w:fldCharType="end"/>
            </w:r>
            <w:bookmarkEnd w:id="7"/>
          </w:p>
        </w:tc>
        <w:tc>
          <w:tcPr>
            <w:tcW w:w="3081" w:type="dxa"/>
            <w:shd w:val="clear" w:color="auto" w:fill="auto"/>
          </w:tcPr>
          <w:p w:rsidR="00ED5537" w:rsidRPr="005A5011" w:rsidRDefault="00ED5537" w:rsidP="00DF1F60">
            <w:pPr>
              <w:rPr>
                <w:rFonts w:ascii="Arial" w:hAnsi="Arial" w:cs="Arial"/>
              </w:rPr>
            </w:pPr>
            <w:r w:rsidRPr="005A5011">
              <w:rPr>
                <w:rFonts w:ascii="Arial" w:hAnsi="Arial" w:cs="Arial"/>
              </w:rPr>
              <w:fldChar w:fldCharType="begin">
                <w:ffData>
                  <w:name w:val="Text9"/>
                  <w:enabled/>
                  <w:calcOnExit w:val="0"/>
                  <w:textInput/>
                </w:ffData>
              </w:fldChar>
            </w:r>
            <w:bookmarkStart w:id="8" w:name="Text9"/>
            <w:r w:rsidRPr="005A5011">
              <w:rPr>
                <w:rFonts w:ascii="Arial" w:hAnsi="Arial" w:cs="Arial"/>
              </w:rPr>
              <w:instrText xml:space="preserve"> FORMTEXT </w:instrText>
            </w:r>
            <w:r w:rsidRPr="005A5011">
              <w:rPr>
                <w:rFonts w:ascii="Arial" w:hAnsi="Arial" w:cs="Arial"/>
              </w:rPr>
            </w:r>
            <w:r w:rsidRPr="005A5011">
              <w:rPr>
                <w:rFonts w:ascii="Arial" w:hAnsi="Arial" w:cs="Arial"/>
              </w:rPr>
              <w:fldChar w:fldCharType="separate"/>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rPr>
              <w:fldChar w:fldCharType="end"/>
            </w:r>
            <w:bookmarkEnd w:id="8"/>
          </w:p>
        </w:tc>
        <w:tc>
          <w:tcPr>
            <w:tcW w:w="3081" w:type="dxa"/>
            <w:shd w:val="clear" w:color="auto" w:fill="auto"/>
          </w:tcPr>
          <w:p w:rsidR="00ED5537" w:rsidRPr="005A5011" w:rsidRDefault="00ED5537" w:rsidP="00DF1F60">
            <w:pPr>
              <w:rPr>
                <w:rFonts w:ascii="Arial" w:hAnsi="Arial" w:cs="Arial"/>
              </w:rPr>
            </w:pPr>
            <w:r w:rsidRPr="005A5011">
              <w:rPr>
                <w:rFonts w:ascii="Arial" w:hAnsi="Arial" w:cs="Arial"/>
              </w:rPr>
              <w:fldChar w:fldCharType="begin">
                <w:ffData>
                  <w:name w:val="Text13"/>
                  <w:enabled/>
                  <w:calcOnExit w:val="0"/>
                  <w:textInput/>
                </w:ffData>
              </w:fldChar>
            </w:r>
            <w:bookmarkStart w:id="9" w:name="Text13"/>
            <w:r w:rsidRPr="005A5011">
              <w:rPr>
                <w:rFonts w:ascii="Arial" w:hAnsi="Arial" w:cs="Arial"/>
              </w:rPr>
              <w:instrText xml:space="preserve"> FORMTEXT </w:instrText>
            </w:r>
            <w:r w:rsidRPr="005A5011">
              <w:rPr>
                <w:rFonts w:ascii="Arial" w:hAnsi="Arial" w:cs="Arial"/>
              </w:rPr>
            </w:r>
            <w:r w:rsidRPr="005A5011">
              <w:rPr>
                <w:rFonts w:ascii="Arial" w:hAnsi="Arial" w:cs="Arial"/>
              </w:rPr>
              <w:fldChar w:fldCharType="separate"/>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rPr>
              <w:fldChar w:fldCharType="end"/>
            </w:r>
            <w:bookmarkEnd w:id="9"/>
          </w:p>
        </w:tc>
      </w:tr>
      <w:tr w:rsidR="00ED5537" w:rsidRPr="005A5011" w:rsidTr="00DF1F60">
        <w:tc>
          <w:tcPr>
            <w:tcW w:w="3080" w:type="dxa"/>
            <w:shd w:val="clear" w:color="auto" w:fill="auto"/>
          </w:tcPr>
          <w:p w:rsidR="00ED5537" w:rsidRPr="005A5011" w:rsidRDefault="00ED5537" w:rsidP="00DF1F60">
            <w:pPr>
              <w:rPr>
                <w:rFonts w:ascii="Arial" w:hAnsi="Arial" w:cs="Arial"/>
              </w:rPr>
            </w:pPr>
            <w:r w:rsidRPr="005A5011">
              <w:rPr>
                <w:rFonts w:ascii="Arial" w:hAnsi="Arial" w:cs="Arial"/>
              </w:rPr>
              <w:fldChar w:fldCharType="begin">
                <w:ffData>
                  <w:name w:val="Text6"/>
                  <w:enabled/>
                  <w:calcOnExit w:val="0"/>
                  <w:textInput/>
                </w:ffData>
              </w:fldChar>
            </w:r>
            <w:bookmarkStart w:id="10" w:name="Text6"/>
            <w:r w:rsidRPr="005A5011">
              <w:rPr>
                <w:rFonts w:ascii="Arial" w:hAnsi="Arial" w:cs="Arial"/>
              </w:rPr>
              <w:instrText xml:space="preserve"> FORMTEXT </w:instrText>
            </w:r>
            <w:r w:rsidRPr="005A5011">
              <w:rPr>
                <w:rFonts w:ascii="Arial" w:hAnsi="Arial" w:cs="Arial"/>
              </w:rPr>
            </w:r>
            <w:r w:rsidRPr="005A5011">
              <w:rPr>
                <w:rFonts w:ascii="Arial" w:hAnsi="Arial" w:cs="Arial"/>
              </w:rPr>
              <w:fldChar w:fldCharType="separate"/>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rPr>
              <w:fldChar w:fldCharType="end"/>
            </w:r>
            <w:bookmarkEnd w:id="10"/>
          </w:p>
        </w:tc>
        <w:tc>
          <w:tcPr>
            <w:tcW w:w="3081" w:type="dxa"/>
            <w:shd w:val="clear" w:color="auto" w:fill="auto"/>
          </w:tcPr>
          <w:p w:rsidR="00ED5537" w:rsidRPr="005A5011" w:rsidRDefault="00ED5537" w:rsidP="00DF1F60">
            <w:pPr>
              <w:rPr>
                <w:rFonts w:ascii="Arial" w:hAnsi="Arial" w:cs="Arial"/>
              </w:rPr>
            </w:pPr>
            <w:r w:rsidRPr="005A5011">
              <w:rPr>
                <w:rFonts w:ascii="Arial" w:hAnsi="Arial" w:cs="Arial"/>
              </w:rPr>
              <w:fldChar w:fldCharType="begin">
                <w:ffData>
                  <w:name w:val="Text10"/>
                  <w:enabled/>
                  <w:calcOnExit w:val="0"/>
                  <w:textInput/>
                </w:ffData>
              </w:fldChar>
            </w:r>
            <w:bookmarkStart w:id="11" w:name="Text10"/>
            <w:r w:rsidRPr="005A5011">
              <w:rPr>
                <w:rFonts w:ascii="Arial" w:hAnsi="Arial" w:cs="Arial"/>
              </w:rPr>
              <w:instrText xml:space="preserve"> FORMTEXT </w:instrText>
            </w:r>
            <w:r w:rsidRPr="005A5011">
              <w:rPr>
                <w:rFonts w:ascii="Arial" w:hAnsi="Arial" w:cs="Arial"/>
              </w:rPr>
            </w:r>
            <w:r w:rsidRPr="005A5011">
              <w:rPr>
                <w:rFonts w:ascii="Arial" w:hAnsi="Arial" w:cs="Arial"/>
              </w:rPr>
              <w:fldChar w:fldCharType="separate"/>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rPr>
              <w:fldChar w:fldCharType="end"/>
            </w:r>
            <w:bookmarkEnd w:id="11"/>
          </w:p>
        </w:tc>
        <w:tc>
          <w:tcPr>
            <w:tcW w:w="3081" w:type="dxa"/>
            <w:shd w:val="clear" w:color="auto" w:fill="auto"/>
          </w:tcPr>
          <w:p w:rsidR="00ED5537" w:rsidRPr="005A5011" w:rsidRDefault="00ED5537" w:rsidP="00DF1F60">
            <w:pPr>
              <w:rPr>
                <w:rFonts w:ascii="Arial" w:hAnsi="Arial" w:cs="Arial"/>
              </w:rPr>
            </w:pPr>
            <w:r w:rsidRPr="005A5011">
              <w:rPr>
                <w:rFonts w:ascii="Arial" w:hAnsi="Arial" w:cs="Arial"/>
              </w:rPr>
              <w:fldChar w:fldCharType="begin">
                <w:ffData>
                  <w:name w:val="Text14"/>
                  <w:enabled/>
                  <w:calcOnExit w:val="0"/>
                  <w:textInput/>
                </w:ffData>
              </w:fldChar>
            </w:r>
            <w:bookmarkStart w:id="12" w:name="Text14"/>
            <w:r w:rsidRPr="005A5011">
              <w:rPr>
                <w:rFonts w:ascii="Arial" w:hAnsi="Arial" w:cs="Arial"/>
              </w:rPr>
              <w:instrText xml:space="preserve"> FORMTEXT </w:instrText>
            </w:r>
            <w:r w:rsidRPr="005A5011">
              <w:rPr>
                <w:rFonts w:ascii="Arial" w:hAnsi="Arial" w:cs="Arial"/>
              </w:rPr>
            </w:r>
            <w:r w:rsidRPr="005A5011">
              <w:rPr>
                <w:rFonts w:ascii="Arial" w:hAnsi="Arial" w:cs="Arial"/>
              </w:rPr>
              <w:fldChar w:fldCharType="separate"/>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rPr>
              <w:fldChar w:fldCharType="end"/>
            </w:r>
            <w:bookmarkEnd w:id="12"/>
          </w:p>
        </w:tc>
      </w:tr>
    </w:tbl>
    <w:p w:rsidR="00CF60B9" w:rsidRDefault="00CF60B9" w:rsidP="00ED5537">
      <w:pPr>
        <w:rPr>
          <w:rFonts w:ascii="Arial" w:hAnsi="Arial" w:cs="Arial"/>
        </w:rPr>
      </w:pPr>
    </w:p>
    <w:p w:rsidR="009F0383" w:rsidRDefault="009F0383" w:rsidP="00ED5537">
      <w:pPr>
        <w:rPr>
          <w:rFonts w:ascii="Arial" w:hAnsi="Arial" w:cs="Arial"/>
        </w:rPr>
      </w:pPr>
    </w:p>
    <w:p w:rsidR="009F0383" w:rsidRDefault="009F0383" w:rsidP="00ED5537">
      <w:pPr>
        <w:rPr>
          <w:rFonts w:ascii="Arial" w:hAnsi="Arial" w:cs="Arial"/>
        </w:rPr>
      </w:pPr>
    </w:p>
    <w:p w:rsidR="009F0383" w:rsidRDefault="009F0383" w:rsidP="00ED5537">
      <w:pPr>
        <w:rPr>
          <w:rFonts w:ascii="Arial" w:hAnsi="Arial" w:cs="Arial"/>
        </w:rPr>
      </w:pPr>
    </w:p>
    <w:p w:rsidR="009F0383" w:rsidRDefault="009F0383" w:rsidP="00ED5537">
      <w:pPr>
        <w:rPr>
          <w:rFonts w:ascii="Arial" w:hAnsi="Arial" w:cs="Arial"/>
        </w:rPr>
      </w:pPr>
    </w:p>
    <w:p w:rsidR="009F0383" w:rsidRDefault="009F0383" w:rsidP="00ED5537">
      <w:pPr>
        <w:rPr>
          <w:rFonts w:ascii="Arial" w:hAnsi="Arial" w:cs="Arial"/>
        </w:rPr>
      </w:pPr>
    </w:p>
    <w:p w:rsidR="009F0383" w:rsidRDefault="009F0383" w:rsidP="00ED5537">
      <w:pPr>
        <w:rPr>
          <w:rFonts w:ascii="Arial" w:hAnsi="Arial" w:cs="Arial"/>
        </w:rPr>
      </w:pPr>
    </w:p>
    <w:p w:rsidR="009F0383" w:rsidRDefault="009F0383" w:rsidP="00ED5537">
      <w:pPr>
        <w:rPr>
          <w:rFonts w:ascii="Arial" w:hAnsi="Arial" w:cs="Arial"/>
        </w:rPr>
      </w:pPr>
    </w:p>
    <w:p w:rsidR="009F0383" w:rsidRDefault="009F0383" w:rsidP="00ED5537">
      <w:pPr>
        <w:rPr>
          <w:rFonts w:ascii="Arial" w:hAnsi="Arial" w:cs="Arial"/>
        </w:rPr>
      </w:pPr>
    </w:p>
    <w:p w:rsidR="00ED5537" w:rsidRPr="005A5011" w:rsidRDefault="00ED5537" w:rsidP="00ED5537">
      <w:pPr>
        <w:rPr>
          <w:rFonts w:ascii="Arial" w:hAnsi="Arial" w:cs="Arial"/>
          <w:b/>
        </w:rPr>
      </w:pPr>
      <w:r>
        <w:rPr>
          <w:rFonts w:ascii="Arial" w:hAnsi="Arial" w:cs="Arial"/>
          <w:b/>
        </w:rPr>
        <w:lastRenderedPageBreak/>
        <w:t>Professional</w:t>
      </w:r>
      <w:r w:rsidRPr="005A5011">
        <w:rPr>
          <w:rFonts w:ascii="Arial" w:hAnsi="Arial" w:cs="Arial"/>
          <w:b/>
        </w:rPr>
        <w:t xml:space="preserve"> interests</w:t>
      </w:r>
      <w:r>
        <w:rPr>
          <w:rFonts w:ascii="Arial" w:hAnsi="Arial" w:cs="Arial"/>
          <w:b/>
        </w:rPr>
        <w:t xml:space="preserve"> (financial/non-financial and indirect)</w:t>
      </w:r>
    </w:p>
    <w:p w:rsidR="00ED5537" w:rsidRPr="005A5011" w:rsidRDefault="00ED5537" w:rsidP="00ED5537">
      <w:pPr>
        <w:rPr>
          <w:rFonts w:ascii="Arial" w:hAnsi="Arial" w:cs="Arial"/>
        </w:rPr>
      </w:pPr>
    </w:p>
    <w:p w:rsidR="00ED5537" w:rsidRPr="005A5011" w:rsidRDefault="00ED5537" w:rsidP="00ED5537">
      <w:pPr>
        <w:rPr>
          <w:rFonts w:ascii="Arial" w:hAnsi="Arial" w:cs="Arial"/>
        </w:rPr>
      </w:pPr>
      <w:r w:rsidRPr="005A5011">
        <w:rPr>
          <w:rFonts w:ascii="Arial" w:hAnsi="Arial" w:cs="Arial"/>
        </w:rPr>
        <w:t>Please state all non-personal interests which may have arisen during the last 12 months.</w:t>
      </w:r>
    </w:p>
    <w:p w:rsidR="00CF60B9" w:rsidRPr="005A5011" w:rsidRDefault="00CF60B9" w:rsidP="00ED553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ED5537" w:rsidRPr="005A5011" w:rsidTr="00DF1F60">
        <w:tc>
          <w:tcPr>
            <w:tcW w:w="3080" w:type="dxa"/>
            <w:shd w:val="clear" w:color="auto" w:fill="B8CCE4"/>
          </w:tcPr>
          <w:p w:rsidR="00ED5537" w:rsidRPr="005A5011" w:rsidRDefault="00ED5537" w:rsidP="00DF1F60">
            <w:pPr>
              <w:rPr>
                <w:rFonts w:ascii="Arial" w:hAnsi="Arial" w:cs="Arial"/>
              </w:rPr>
            </w:pPr>
            <w:r w:rsidRPr="005A5011">
              <w:rPr>
                <w:rFonts w:ascii="Arial" w:hAnsi="Arial" w:cs="Arial"/>
              </w:rPr>
              <w:t>Company name</w:t>
            </w:r>
          </w:p>
        </w:tc>
        <w:tc>
          <w:tcPr>
            <w:tcW w:w="3081" w:type="dxa"/>
            <w:shd w:val="clear" w:color="auto" w:fill="B8CCE4"/>
          </w:tcPr>
          <w:p w:rsidR="00ED5537" w:rsidRPr="005A5011" w:rsidRDefault="00ED5537" w:rsidP="00DF1F60">
            <w:pPr>
              <w:rPr>
                <w:rFonts w:ascii="Arial" w:hAnsi="Arial" w:cs="Arial"/>
              </w:rPr>
            </w:pPr>
            <w:r w:rsidRPr="005A5011">
              <w:rPr>
                <w:rFonts w:ascii="Arial" w:hAnsi="Arial" w:cs="Arial"/>
              </w:rPr>
              <w:t>Position held/ nature of interest  e.g. shares, fees, consultancy, salary, grant etc.</w:t>
            </w:r>
          </w:p>
        </w:tc>
        <w:tc>
          <w:tcPr>
            <w:tcW w:w="3081" w:type="dxa"/>
            <w:shd w:val="clear" w:color="auto" w:fill="B8CCE4"/>
          </w:tcPr>
          <w:p w:rsidR="00ED5537" w:rsidRPr="005A5011" w:rsidRDefault="00ED5537" w:rsidP="00DF1F60">
            <w:pPr>
              <w:rPr>
                <w:rFonts w:ascii="Arial" w:hAnsi="Arial" w:cs="Arial"/>
              </w:rPr>
            </w:pPr>
            <w:r w:rsidRPr="005A5011">
              <w:rPr>
                <w:rFonts w:ascii="Arial" w:hAnsi="Arial" w:cs="Arial"/>
              </w:rPr>
              <w:t>Is this interest current?</w:t>
            </w:r>
          </w:p>
          <w:p w:rsidR="00ED5537" w:rsidRPr="005A5011" w:rsidRDefault="00ED5537" w:rsidP="00DF1F60">
            <w:pPr>
              <w:rPr>
                <w:rFonts w:ascii="Arial" w:hAnsi="Arial" w:cs="Arial"/>
              </w:rPr>
            </w:pPr>
            <w:r w:rsidRPr="005A5011">
              <w:rPr>
                <w:rFonts w:ascii="Arial" w:hAnsi="Arial" w:cs="Arial"/>
              </w:rPr>
              <w:t>Yes/ no</w:t>
            </w:r>
          </w:p>
        </w:tc>
      </w:tr>
      <w:tr w:rsidR="00ED5537" w:rsidRPr="005A5011" w:rsidTr="00DF1F60">
        <w:tc>
          <w:tcPr>
            <w:tcW w:w="3080" w:type="dxa"/>
            <w:shd w:val="clear" w:color="auto" w:fill="auto"/>
          </w:tcPr>
          <w:p w:rsidR="00ED5537" w:rsidRPr="005A5011" w:rsidRDefault="00ED5537" w:rsidP="00DF1F60">
            <w:pPr>
              <w:rPr>
                <w:rFonts w:ascii="Arial" w:hAnsi="Arial" w:cs="Arial"/>
              </w:rPr>
            </w:pPr>
            <w:r w:rsidRPr="005A5011">
              <w:rPr>
                <w:rFonts w:ascii="Arial" w:hAnsi="Arial" w:cs="Arial"/>
              </w:rPr>
              <w:fldChar w:fldCharType="begin">
                <w:ffData>
                  <w:name w:val="Text15"/>
                  <w:enabled/>
                  <w:calcOnExit w:val="0"/>
                  <w:textInput/>
                </w:ffData>
              </w:fldChar>
            </w:r>
            <w:bookmarkStart w:id="13" w:name="Text15"/>
            <w:r w:rsidRPr="005A5011">
              <w:rPr>
                <w:rFonts w:ascii="Arial" w:hAnsi="Arial" w:cs="Arial"/>
              </w:rPr>
              <w:instrText xml:space="preserve"> FORMTEXT </w:instrText>
            </w:r>
            <w:r w:rsidRPr="005A5011">
              <w:rPr>
                <w:rFonts w:ascii="Arial" w:hAnsi="Arial" w:cs="Arial"/>
              </w:rPr>
            </w:r>
            <w:r w:rsidRPr="005A5011">
              <w:rPr>
                <w:rFonts w:ascii="Arial" w:hAnsi="Arial" w:cs="Arial"/>
              </w:rPr>
              <w:fldChar w:fldCharType="separate"/>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rPr>
              <w:fldChar w:fldCharType="end"/>
            </w:r>
            <w:bookmarkEnd w:id="13"/>
          </w:p>
        </w:tc>
        <w:tc>
          <w:tcPr>
            <w:tcW w:w="3081" w:type="dxa"/>
            <w:shd w:val="clear" w:color="auto" w:fill="auto"/>
          </w:tcPr>
          <w:p w:rsidR="00ED5537" w:rsidRPr="005A5011" w:rsidRDefault="00ED5537" w:rsidP="00DF1F60">
            <w:pPr>
              <w:rPr>
                <w:rFonts w:ascii="Arial" w:hAnsi="Arial" w:cs="Arial"/>
              </w:rPr>
            </w:pPr>
            <w:r w:rsidRPr="005A5011">
              <w:rPr>
                <w:rFonts w:ascii="Arial" w:hAnsi="Arial" w:cs="Arial"/>
              </w:rPr>
              <w:fldChar w:fldCharType="begin">
                <w:ffData>
                  <w:name w:val="Text19"/>
                  <w:enabled/>
                  <w:calcOnExit w:val="0"/>
                  <w:textInput/>
                </w:ffData>
              </w:fldChar>
            </w:r>
            <w:bookmarkStart w:id="14" w:name="Text19"/>
            <w:r w:rsidRPr="005A5011">
              <w:rPr>
                <w:rFonts w:ascii="Arial" w:hAnsi="Arial" w:cs="Arial"/>
              </w:rPr>
              <w:instrText xml:space="preserve"> FORMTEXT </w:instrText>
            </w:r>
            <w:r w:rsidRPr="005A5011">
              <w:rPr>
                <w:rFonts w:ascii="Arial" w:hAnsi="Arial" w:cs="Arial"/>
              </w:rPr>
            </w:r>
            <w:r w:rsidRPr="005A5011">
              <w:rPr>
                <w:rFonts w:ascii="Arial" w:hAnsi="Arial" w:cs="Arial"/>
              </w:rPr>
              <w:fldChar w:fldCharType="separate"/>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rPr>
              <w:fldChar w:fldCharType="end"/>
            </w:r>
            <w:bookmarkEnd w:id="14"/>
          </w:p>
        </w:tc>
        <w:tc>
          <w:tcPr>
            <w:tcW w:w="3081" w:type="dxa"/>
            <w:shd w:val="clear" w:color="auto" w:fill="auto"/>
          </w:tcPr>
          <w:p w:rsidR="00ED5537" w:rsidRPr="005A5011" w:rsidRDefault="00ED5537" w:rsidP="00DF1F60">
            <w:pPr>
              <w:rPr>
                <w:rFonts w:ascii="Arial" w:hAnsi="Arial" w:cs="Arial"/>
              </w:rPr>
            </w:pPr>
            <w:r w:rsidRPr="005A5011">
              <w:rPr>
                <w:rFonts w:ascii="Arial" w:hAnsi="Arial" w:cs="Arial"/>
              </w:rPr>
              <w:fldChar w:fldCharType="begin">
                <w:ffData>
                  <w:name w:val="Text23"/>
                  <w:enabled/>
                  <w:calcOnExit w:val="0"/>
                  <w:textInput/>
                </w:ffData>
              </w:fldChar>
            </w:r>
            <w:bookmarkStart w:id="15" w:name="Text23"/>
            <w:r w:rsidRPr="005A5011">
              <w:rPr>
                <w:rFonts w:ascii="Arial" w:hAnsi="Arial" w:cs="Arial"/>
              </w:rPr>
              <w:instrText xml:space="preserve"> FORMTEXT </w:instrText>
            </w:r>
            <w:r w:rsidRPr="005A5011">
              <w:rPr>
                <w:rFonts w:ascii="Arial" w:hAnsi="Arial" w:cs="Arial"/>
              </w:rPr>
            </w:r>
            <w:r w:rsidRPr="005A5011">
              <w:rPr>
                <w:rFonts w:ascii="Arial" w:hAnsi="Arial" w:cs="Arial"/>
              </w:rPr>
              <w:fldChar w:fldCharType="separate"/>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rPr>
              <w:fldChar w:fldCharType="end"/>
            </w:r>
            <w:bookmarkEnd w:id="15"/>
          </w:p>
        </w:tc>
      </w:tr>
      <w:tr w:rsidR="00ED5537" w:rsidRPr="005A5011" w:rsidTr="00DF1F60">
        <w:tc>
          <w:tcPr>
            <w:tcW w:w="3080" w:type="dxa"/>
            <w:shd w:val="clear" w:color="auto" w:fill="auto"/>
          </w:tcPr>
          <w:p w:rsidR="00ED5537" w:rsidRPr="005A5011" w:rsidRDefault="00ED5537" w:rsidP="00DF1F60">
            <w:pPr>
              <w:rPr>
                <w:rFonts w:ascii="Arial" w:hAnsi="Arial" w:cs="Arial"/>
              </w:rPr>
            </w:pPr>
            <w:r w:rsidRPr="005A5011">
              <w:rPr>
                <w:rFonts w:ascii="Arial" w:hAnsi="Arial" w:cs="Arial"/>
              </w:rPr>
              <w:fldChar w:fldCharType="begin">
                <w:ffData>
                  <w:name w:val="Text16"/>
                  <w:enabled/>
                  <w:calcOnExit w:val="0"/>
                  <w:textInput/>
                </w:ffData>
              </w:fldChar>
            </w:r>
            <w:bookmarkStart w:id="16" w:name="Text16"/>
            <w:r w:rsidRPr="005A5011">
              <w:rPr>
                <w:rFonts w:ascii="Arial" w:hAnsi="Arial" w:cs="Arial"/>
              </w:rPr>
              <w:instrText xml:space="preserve"> FORMTEXT </w:instrText>
            </w:r>
            <w:r w:rsidRPr="005A5011">
              <w:rPr>
                <w:rFonts w:ascii="Arial" w:hAnsi="Arial" w:cs="Arial"/>
              </w:rPr>
            </w:r>
            <w:r w:rsidRPr="005A5011">
              <w:rPr>
                <w:rFonts w:ascii="Arial" w:hAnsi="Arial" w:cs="Arial"/>
              </w:rPr>
              <w:fldChar w:fldCharType="separate"/>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rPr>
              <w:fldChar w:fldCharType="end"/>
            </w:r>
            <w:bookmarkEnd w:id="16"/>
          </w:p>
        </w:tc>
        <w:tc>
          <w:tcPr>
            <w:tcW w:w="3081" w:type="dxa"/>
            <w:shd w:val="clear" w:color="auto" w:fill="auto"/>
          </w:tcPr>
          <w:p w:rsidR="00ED5537" w:rsidRPr="005A5011" w:rsidRDefault="00ED5537" w:rsidP="00DF1F60">
            <w:pPr>
              <w:rPr>
                <w:rFonts w:ascii="Arial" w:hAnsi="Arial" w:cs="Arial"/>
              </w:rPr>
            </w:pPr>
            <w:r w:rsidRPr="005A5011">
              <w:rPr>
                <w:rFonts w:ascii="Arial" w:hAnsi="Arial" w:cs="Arial"/>
              </w:rPr>
              <w:fldChar w:fldCharType="begin">
                <w:ffData>
                  <w:name w:val="Text20"/>
                  <w:enabled/>
                  <w:calcOnExit w:val="0"/>
                  <w:textInput/>
                </w:ffData>
              </w:fldChar>
            </w:r>
            <w:bookmarkStart w:id="17" w:name="Text20"/>
            <w:r w:rsidRPr="005A5011">
              <w:rPr>
                <w:rFonts w:ascii="Arial" w:hAnsi="Arial" w:cs="Arial"/>
              </w:rPr>
              <w:instrText xml:space="preserve"> FORMTEXT </w:instrText>
            </w:r>
            <w:r w:rsidRPr="005A5011">
              <w:rPr>
                <w:rFonts w:ascii="Arial" w:hAnsi="Arial" w:cs="Arial"/>
              </w:rPr>
            </w:r>
            <w:r w:rsidRPr="005A5011">
              <w:rPr>
                <w:rFonts w:ascii="Arial" w:hAnsi="Arial" w:cs="Arial"/>
              </w:rPr>
              <w:fldChar w:fldCharType="separate"/>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rPr>
              <w:fldChar w:fldCharType="end"/>
            </w:r>
            <w:bookmarkEnd w:id="17"/>
          </w:p>
        </w:tc>
        <w:tc>
          <w:tcPr>
            <w:tcW w:w="3081" w:type="dxa"/>
            <w:shd w:val="clear" w:color="auto" w:fill="auto"/>
          </w:tcPr>
          <w:p w:rsidR="00ED5537" w:rsidRPr="005A5011" w:rsidRDefault="00ED5537" w:rsidP="00DF1F60">
            <w:pPr>
              <w:rPr>
                <w:rFonts w:ascii="Arial" w:hAnsi="Arial" w:cs="Arial"/>
              </w:rPr>
            </w:pPr>
            <w:r w:rsidRPr="005A5011">
              <w:rPr>
                <w:rFonts w:ascii="Arial" w:hAnsi="Arial" w:cs="Arial"/>
              </w:rPr>
              <w:fldChar w:fldCharType="begin">
                <w:ffData>
                  <w:name w:val="Text24"/>
                  <w:enabled/>
                  <w:calcOnExit w:val="0"/>
                  <w:textInput/>
                </w:ffData>
              </w:fldChar>
            </w:r>
            <w:bookmarkStart w:id="18" w:name="Text24"/>
            <w:r w:rsidRPr="005A5011">
              <w:rPr>
                <w:rFonts w:ascii="Arial" w:hAnsi="Arial" w:cs="Arial"/>
              </w:rPr>
              <w:instrText xml:space="preserve"> FORMTEXT </w:instrText>
            </w:r>
            <w:r w:rsidRPr="005A5011">
              <w:rPr>
                <w:rFonts w:ascii="Arial" w:hAnsi="Arial" w:cs="Arial"/>
              </w:rPr>
            </w:r>
            <w:r w:rsidRPr="005A5011">
              <w:rPr>
                <w:rFonts w:ascii="Arial" w:hAnsi="Arial" w:cs="Arial"/>
              </w:rPr>
              <w:fldChar w:fldCharType="separate"/>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rPr>
              <w:fldChar w:fldCharType="end"/>
            </w:r>
            <w:bookmarkEnd w:id="18"/>
          </w:p>
        </w:tc>
      </w:tr>
      <w:tr w:rsidR="00ED5537" w:rsidRPr="005A5011" w:rsidTr="00DF1F60">
        <w:tc>
          <w:tcPr>
            <w:tcW w:w="3080" w:type="dxa"/>
            <w:shd w:val="clear" w:color="auto" w:fill="auto"/>
          </w:tcPr>
          <w:p w:rsidR="00ED5537" w:rsidRPr="005A5011" w:rsidRDefault="00ED5537" w:rsidP="00DF1F60">
            <w:pPr>
              <w:rPr>
                <w:rFonts w:ascii="Arial" w:hAnsi="Arial" w:cs="Arial"/>
              </w:rPr>
            </w:pPr>
            <w:r w:rsidRPr="005A5011">
              <w:rPr>
                <w:rFonts w:ascii="Arial" w:hAnsi="Arial" w:cs="Arial"/>
              </w:rPr>
              <w:fldChar w:fldCharType="begin">
                <w:ffData>
                  <w:name w:val="Text17"/>
                  <w:enabled/>
                  <w:calcOnExit w:val="0"/>
                  <w:textInput/>
                </w:ffData>
              </w:fldChar>
            </w:r>
            <w:bookmarkStart w:id="19" w:name="Text17"/>
            <w:r w:rsidRPr="005A5011">
              <w:rPr>
                <w:rFonts w:ascii="Arial" w:hAnsi="Arial" w:cs="Arial"/>
              </w:rPr>
              <w:instrText xml:space="preserve"> FORMTEXT </w:instrText>
            </w:r>
            <w:r w:rsidRPr="005A5011">
              <w:rPr>
                <w:rFonts w:ascii="Arial" w:hAnsi="Arial" w:cs="Arial"/>
              </w:rPr>
            </w:r>
            <w:r w:rsidRPr="005A5011">
              <w:rPr>
                <w:rFonts w:ascii="Arial" w:hAnsi="Arial" w:cs="Arial"/>
              </w:rPr>
              <w:fldChar w:fldCharType="separate"/>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rPr>
              <w:fldChar w:fldCharType="end"/>
            </w:r>
            <w:bookmarkEnd w:id="19"/>
          </w:p>
        </w:tc>
        <w:tc>
          <w:tcPr>
            <w:tcW w:w="3081" w:type="dxa"/>
            <w:shd w:val="clear" w:color="auto" w:fill="auto"/>
          </w:tcPr>
          <w:p w:rsidR="00ED5537" w:rsidRPr="005A5011" w:rsidRDefault="00ED5537" w:rsidP="00DF1F60">
            <w:pPr>
              <w:rPr>
                <w:rFonts w:ascii="Arial" w:hAnsi="Arial" w:cs="Arial"/>
              </w:rPr>
            </w:pPr>
            <w:r w:rsidRPr="005A5011">
              <w:rPr>
                <w:rFonts w:ascii="Arial" w:hAnsi="Arial" w:cs="Arial"/>
              </w:rPr>
              <w:fldChar w:fldCharType="begin">
                <w:ffData>
                  <w:name w:val="Text21"/>
                  <w:enabled/>
                  <w:calcOnExit w:val="0"/>
                  <w:textInput/>
                </w:ffData>
              </w:fldChar>
            </w:r>
            <w:bookmarkStart w:id="20" w:name="Text21"/>
            <w:r w:rsidRPr="005A5011">
              <w:rPr>
                <w:rFonts w:ascii="Arial" w:hAnsi="Arial" w:cs="Arial"/>
              </w:rPr>
              <w:instrText xml:space="preserve"> FORMTEXT </w:instrText>
            </w:r>
            <w:r w:rsidRPr="005A5011">
              <w:rPr>
                <w:rFonts w:ascii="Arial" w:hAnsi="Arial" w:cs="Arial"/>
              </w:rPr>
            </w:r>
            <w:r w:rsidRPr="005A5011">
              <w:rPr>
                <w:rFonts w:ascii="Arial" w:hAnsi="Arial" w:cs="Arial"/>
              </w:rPr>
              <w:fldChar w:fldCharType="separate"/>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rPr>
              <w:fldChar w:fldCharType="end"/>
            </w:r>
            <w:bookmarkEnd w:id="20"/>
          </w:p>
        </w:tc>
        <w:tc>
          <w:tcPr>
            <w:tcW w:w="3081" w:type="dxa"/>
            <w:shd w:val="clear" w:color="auto" w:fill="auto"/>
          </w:tcPr>
          <w:p w:rsidR="00ED5537" w:rsidRPr="005A5011" w:rsidRDefault="00ED5537" w:rsidP="00DF1F60">
            <w:pPr>
              <w:rPr>
                <w:rFonts w:ascii="Arial" w:hAnsi="Arial" w:cs="Arial"/>
              </w:rPr>
            </w:pPr>
            <w:r w:rsidRPr="005A5011">
              <w:rPr>
                <w:rFonts w:ascii="Arial" w:hAnsi="Arial" w:cs="Arial"/>
              </w:rPr>
              <w:fldChar w:fldCharType="begin">
                <w:ffData>
                  <w:name w:val="Text25"/>
                  <w:enabled/>
                  <w:calcOnExit w:val="0"/>
                  <w:textInput/>
                </w:ffData>
              </w:fldChar>
            </w:r>
            <w:bookmarkStart w:id="21" w:name="Text25"/>
            <w:r w:rsidRPr="005A5011">
              <w:rPr>
                <w:rFonts w:ascii="Arial" w:hAnsi="Arial" w:cs="Arial"/>
              </w:rPr>
              <w:instrText xml:space="preserve"> FORMTEXT </w:instrText>
            </w:r>
            <w:r w:rsidRPr="005A5011">
              <w:rPr>
                <w:rFonts w:ascii="Arial" w:hAnsi="Arial" w:cs="Arial"/>
              </w:rPr>
            </w:r>
            <w:r w:rsidRPr="005A5011">
              <w:rPr>
                <w:rFonts w:ascii="Arial" w:hAnsi="Arial" w:cs="Arial"/>
              </w:rPr>
              <w:fldChar w:fldCharType="separate"/>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rPr>
              <w:fldChar w:fldCharType="end"/>
            </w:r>
            <w:bookmarkEnd w:id="21"/>
          </w:p>
        </w:tc>
      </w:tr>
      <w:tr w:rsidR="00ED5537" w:rsidRPr="005A5011" w:rsidTr="00DF1F60">
        <w:tc>
          <w:tcPr>
            <w:tcW w:w="3080" w:type="dxa"/>
            <w:shd w:val="clear" w:color="auto" w:fill="auto"/>
          </w:tcPr>
          <w:p w:rsidR="00ED5537" w:rsidRPr="005A5011" w:rsidRDefault="00ED5537" w:rsidP="00DF1F60">
            <w:pPr>
              <w:rPr>
                <w:rFonts w:ascii="Arial" w:hAnsi="Arial" w:cs="Arial"/>
              </w:rPr>
            </w:pPr>
            <w:r w:rsidRPr="005A5011">
              <w:rPr>
                <w:rFonts w:ascii="Arial" w:hAnsi="Arial" w:cs="Arial"/>
              </w:rPr>
              <w:fldChar w:fldCharType="begin">
                <w:ffData>
                  <w:name w:val="Text18"/>
                  <w:enabled/>
                  <w:calcOnExit w:val="0"/>
                  <w:textInput/>
                </w:ffData>
              </w:fldChar>
            </w:r>
            <w:bookmarkStart w:id="22" w:name="Text18"/>
            <w:r w:rsidRPr="005A5011">
              <w:rPr>
                <w:rFonts w:ascii="Arial" w:hAnsi="Arial" w:cs="Arial"/>
              </w:rPr>
              <w:instrText xml:space="preserve"> FORMTEXT </w:instrText>
            </w:r>
            <w:r w:rsidRPr="005A5011">
              <w:rPr>
                <w:rFonts w:ascii="Arial" w:hAnsi="Arial" w:cs="Arial"/>
              </w:rPr>
            </w:r>
            <w:r w:rsidRPr="005A5011">
              <w:rPr>
                <w:rFonts w:ascii="Arial" w:hAnsi="Arial" w:cs="Arial"/>
              </w:rPr>
              <w:fldChar w:fldCharType="separate"/>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rPr>
              <w:fldChar w:fldCharType="end"/>
            </w:r>
            <w:bookmarkEnd w:id="22"/>
          </w:p>
        </w:tc>
        <w:tc>
          <w:tcPr>
            <w:tcW w:w="3081" w:type="dxa"/>
            <w:shd w:val="clear" w:color="auto" w:fill="auto"/>
          </w:tcPr>
          <w:p w:rsidR="00ED5537" w:rsidRPr="005A5011" w:rsidRDefault="00ED5537" w:rsidP="00DF1F60">
            <w:pPr>
              <w:rPr>
                <w:rFonts w:ascii="Arial" w:hAnsi="Arial" w:cs="Arial"/>
              </w:rPr>
            </w:pPr>
            <w:r w:rsidRPr="005A5011">
              <w:rPr>
                <w:rFonts w:ascii="Arial" w:hAnsi="Arial" w:cs="Arial"/>
              </w:rPr>
              <w:fldChar w:fldCharType="begin">
                <w:ffData>
                  <w:name w:val="Text22"/>
                  <w:enabled/>
                  <w:calcOnExit w:val="0"/>
                  <w:textInput/>
                </w:ffData>
              </w:fldChar>
            </w:r>
            <w:bookmarkStart w:id="23" w:name="Text22"/>
            <w:r w:rsidRPr="005A5011">
              <w:rPr>
                <w:rFonts w:ascii="Arial" w:hAnsi="Arial" w:cs="Arial"/>
              </w:rPr>
              <w:instrText xml:space="preserve"> FORMTEXT </w:instrText>
            </w:r>
            <w:r w:rsidRPr="005A5011">
              <w:rPr>
                <w:rFonts w:ascii="Arial" w:hAnsi="Arial" w:cs="Arial"/>
              </w:rPr>
            </w:r>
            <w:r w:rsidRPr="005A5011">
              <w:rPr>
                <w:rFonts w:ascii="Arial" w:hAnsi="Arial" w:cs="Arial"/>
              </w:rPr>
              <w:fldChar w:fldCharType="separate"/>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rPr>
              <w:fldChar w:fldCharType="end"/>
            </w:r>
            <w:bookmarkEnd w:id="23"/>
          </w:p>
        </w:tc>
        <w:tc>
          <w:tcPr>
            <w:tcW w:w="3081" w:type="dxa"/>
            <w:shd w:val="clear" w:color="auto" w:fill="auto"/>
          </w:tcPr>
          <w:p w:rsidR="00ED5537" w:rsidRPr="005A5011" w:rsidRDefault="00ED5537" w:rsidP="00DF1F60">
            <w:pPr>
              <w:rPr>
                <w:rFonts w:ascii="Arial" w:hAnsi="Arial" w:cs="Arial"/>
              </w:rPr>
            </w:pPr>
            <w:r w:rsidRPr="005A5011">
              <w:rPr>
                <w:rFonts w:ascii="Arial" w:hAnsi="Arial" w:cs="Arial"/>
              </w:rPr>
              <w:fldChar w:fldCharType="begin">
                <w:ffData>
                  <w:name w:val="Text26"/>
                  <w:enabled/>
                  <w:calcOnExit w:val="0"/>
                  <w:textInput/>
                </w:ffData>
              </w:fldChar>
            </w:r>
            <w:bookmarkStart w:id="24" w:name="Text26"/>
            <w:r w:rsidRPr="005A5011">
              <w:rPr>
                <w:rFonts w:ascii="Arial" w:hAnsi="Arial" w:cs="Arial"/>
              </w:rPr>
              <w:instrText xml:space="preserve"> FORMTEXT </w:instrText>
            </w:r>
            <w:r w:rsidRPr="005A5011">
              <w:rPr>
                <w:rFonts w:ascii="Arial" w:hAnsi="Arial" w:cs="Arial"/>
              </w:rPr>
            </w:r>
            <w:r w:rsidRPr="005A5011">
              <w:rPr>
                <w:rFonts w:ascii="Arial" w:hAnsi="Arial" w:cs="Arial"/>
              </w:rPr>
              <w:fldChar w:fldCharType="separate"/>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noProof/>
              </w:rPr>
              <w:t> </w:t>
            </w:r>
            <w:r w:rsidRPr="005A5011">
              <w:rPr>
                <w:rFonts w:ascii="Arial" w:hAnsi="Arial" w:cs="Arial"/>
              </w:rPr>
              <w:fldChar w:fldCharType="end"/>
            </w:r>
            <w:bookmarkEnd w:id="24"/>
          </w:p>
        </w:tc>
      </w:tr>
    </w:tbl>
    <w:p w:rsidR="00634CE5" w:rsidRDefault="00634CE5" w:rsidP="00ED5537">
      <w:pPr>
        <w:rPr>
          <w:rFonts w:ascii="Arial" w:hAnsi="Arial" w:cs="Arial"/>
          <w:b/>
        </w:rPr>
      </w:pPr>
    </w:p>
    <w:p w:rsidR="00634CE5" w:rsidRDefault="00634CE5" w:rsidP="00634CE5">
      <w:pPr>
        <w:rPr>
          <w:rFonts w:ascii="Arial" w:hAnsi="Arial" w:cs="Arial"/>
          <w:b/>
        </w:rPr>
      </w:pPr>
      <w:r>
        <w:rPr>
          <w:rFonts w:ascii="Arial" w:hAnsi="Arial" w:cs="Arial"/>
          <w:b/>
        </w:rPr>
        <w:t xml:space="preserve">Indirect interests </w:t>
      </w:r>
    </w:p>
    <w:p w:rsidR="00634CE5" w:rsidRDefault="00634CE5" w:rsidP="00634CE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634CE5" w:rsidRPr="00B01989" w:rsidTr="00A7180D">
        <w:tc>
          <w:tcPr>
            <w:tcW w:w="3080" w:type="dxa"/>
            <w:shd w:val="clear" w:color="auto" w:fill="B8CCE4"/>
          </w:tcPr>
          <w:p w:rsidR="00634CE5" w:rsidRPr="00B01989" w:rsidRDefault="00634CE5" w:rsidP="00A7180D">
            <w:pPr>
              <w:rPr>
                <w:rFonts w:ascii="Arial" w:hAnsi="Arial" w:cs="Arial"/>
              </w:rPr>
            </w:pPr>
            <w:r w:rsidRPr="00B01989">
              <w:rPr>
                <w:rFonts w:ascii="Arial" w:hAnsi="Arial" w:cs="Arial"/>
              </w:rPr>
              <w:t>Company name</w:t>
            </w:r>
          </w:p>
        </w:tc>
        <w:tc>
          <w:tcPr>
            <w:tcW w:w="3081" w:type="dxa"/>
            <w:shd w:val="clear" w:color="auto" w:fill="B8CCE4"/>
          </w:tcPr>
          <w:p w:rsidR="00634CE5" w:rsidRPr="00B01989" w:rsidRDefault="00634CE5" w:rsidP="00A7180D">
            <w:pPr>
              <w:rPr>
                <w:rFonts w:ascii="Arial" w:hAnsi="Arial" w:cs="Arial"/>
              </w:rPr>
            </w:pPr>
            <w:r w:rsidRPr="00B01989">
              <w:rPr>
                <w:rFonts w:ascii="Arial" w:hAnsi="Arial" w:cs="Arial"/>
              </w:rPr>
              <w:t>Position held/ nature of interest  e.g. shares, fees, consultancy, salary, grant etc.</w:t>
            </w:r>
          </w:p>
        </w:tc>
        <w:tc>
          <w:tcPr>
            <w:tcW w:w="3081" w:type="dxa"/>
            <w:shd w:val="clear" w:color="auto" w:fill="B8CCE4"/>
          </w:tcPr>
          <w:p w:rsidR="00634CE5" w:rsidRPr="00B01989" w:rsidRDefault="00634CE5" w:rsidP="00A7180D">
            <w:pPr>
              <w:rPr>
                <w:rFonts w:ascii="Arial" w:hAnsi="Arial" w:cs="Arial"/>
              </w:rPr>
            </w:pPr>
            <w:r w:rsidRPr="00B01989">
              <w:rPr>
                <w:rFonts w:ascii="Arial" w:hAnsi="Arial" w:cs="Arial"/>
              </w:rPr>
              <w:t>Is this interest current?</w:t>
            </w:r>
          </w:p>
          <w:p w:rsidR="00634CE5" w:rsidRPr="00B01989" w:rsidRDefault="00634CE5" w:rsidP="00A7180D">
            <w:pPr>
              <w:rPr>
                <w:rFonts w:ascii="Arial" w:hAnsi="Arial" w:cs="Arial"/>
              </w:rPr>
            </w:pPr>
            <w:r w:rsidRPr="00B01989">
              <w:rPr>
                <w:rFonts w:ascii="Arial" w:hAnsi="Arial" w:cs="Arial"/>
              </w:rPr>
              <w:t>Yes</w:t>
            </w:r>
            <w:r>
              <w:rPr>
                <w:rFonts w:ascii="Arial" w:hAnsi="Arial" w:cs="Arial"/>
              </w:rPr>
              <w:t xml:space="preserve"> </w:t>
            </w:r>
            <w:r w:rsidRPr="00B01989">
              <w:rPr>
                <w:rFonts w:ascii="Arial" w:hAnsi="Arial" w:cs="Arial"/>
              </w:rPr>
              <w:t>/ no</w:t>
            </w:r>
          </w:p>
        </w:tc>
      </w:tr>
      <w:tr w:rsidR="00634CE5" w:rsidRPr="00B01989" w:rsidTr="00A7180D">
        <w:tc>
          <w:tcPr>
            <w:tcW w:w="3080" w:type="dxa"/>
            <w:shd w:val="clear" w:color="auto" w:fill="auto"/>
          </w:tcPr>
          <w:p w:rsidR="00634CE5" w:rsidRPr="00E2373A" w:rsidRDefault="00634CE5" w:rsidP="00A7180D">
            <w:pPr>
              <w:rPr>
                <w:rFonts w:ascii="Arial" w:hAnsi="Arial" w:cs="Arial"/>
              </w:rPr>
            </w:pPr>
            <w:r w:rsidRPr="00E2373A">
              <w:rPr>
                <w:rFonts w:ascii="Arial" w:hAnsi="Arial" w:cs="Arial"/>
              </w:rPr>
              <w:fldChar w:fldCharType="begin">
                <w:ffData>
                  <w:name w:val="Text15"/>
                  <w:enabled/>
                  <w:calcOnExit w:val="0"/>
                  <w:textInput/>
                </w:ffData>
              </w:fldChar>
            </w:r>
            <w:r w:rsidRPr="00E2373A">
              <w:rPr>
                <w:rFonts w:ascii="Arial" w:hAnsi="Arial" w:cs="Arial"/>
              </w:rPr>
              <w:instrText xml:space="preserve"> FORMTEXT </w:instrText>
            </w:r>
            <w:r w:rsidRPr="00E2373A">
              <w:rPr>
                <w:rFonts w:ascii="Arial" w:hAnsi="Arial" w:cs="Arial"/>
              </w:rPr>
            </w:r>
            <w:r w:rsidRPr="00E2373A">
              <w:rPr>
                <w:rFonts w:ascii="Arial" w:hAnsi="Arial" w:cs="Arial"/>
              </w:rPr>
              <w:fldChar w:fldCharType="separate"/>
            </w:r>
            <w:r w:rsidRPr="00E2373A">
              <w:rPr>
                <w:rFonts w:ascii="Arial" w:hAnsi="Arial" w:cs="Arial"/>
              </w:rPr>
              <w:t> </w:t>
            </w:r>
            <w:r w:rsidRPr="00E2373A">
              <w:rPr>
                <w:rFonts w:ascii="Arial" w:hAnsi="Arial" w:cs="Arial"/>
              </w:rPr>
              <w:t> </w:t>
            </w:r>
            <w:r w:rsidRPr="00E2373A">
              <w:rPr>
                <w:rFonts w:ascii="Arial" w:hAnsi="Arial" w:cs="Arial"/>
              </w:rPr>
              <w:t> </w:t>
            </w:r>
            <w:r w:rsidRPr="00E2373A">
              <w:rPr>
                <w:rFonts w:ascii="Arial" w:hAnsi="Arial" w:cs="Arial"/>
              </w:rPr>
              <w:t> </w:t>
            </w:r>
            <w:r w:rsidRPr="00E2373A">
              <w:rPr>
                <w:rFonts w:ascii="Arial" w:hAnsi="Arial" w:cs="Arial"/>
              </w:rPr>
              <w:t> </w:t>
            </w:r>
            <w:r w:rsidRPr="00E2373A">
              <w:rPr>
                <w:rFonts w:ascii="Arial" w:hAnsi="Arial" w:cs="Arial"/>
              </w:rPr>
              <w:fldChar w:fldCharType="end"/>
            </w:r>
          </w:p>
        </w:tc>
        <w:tc>
          <w:tcPr>
            <w:tcW w:w="3081" w:type="dxa"/>
            <w:shd w:val="clear" w:color="auto" w:fill="auto"/>
          </w:tcPr>
          <w:p w:rsidR="00634CE5" w:rsidRPr="00E2373A" w:rsidRDefault="00634CE5" w:rsidP="00A7180D">
            <w:pPr>
              <w:rPr>
                <w:rFonts w:ascii="Arial" w:hAnsi="Arial" w:cs="Arial"/>
              </w:rPr>
            </w:pPr>
            <w:r w:rsidRPr="00E2373A">
              <w:rPr>
                <w:rFonts w:ascii="Arial" w:hAnsi="Arial" w:cs="Arial"/>
              </w:rPr>
              <w:fldChar w:fldCharType="begin">
                <w:ffData>
                  <w:name w:val="Text19"/>
                  <w:enabled/>
                  <w:calcOnExit w:val="0"/>
                  <w:textInput/>
                </w:ffData>
              </w:fldChar>
            </w:r>
            <w:r w:rsidRPr="00E2373A">
              <w:rPr>
                <w:rFonts w:ascii="Arial" w:hAnsi="Arial" w:cs="Arial"/>
              </w:rPr>
              <w:instrText xml:space="preserve"> FORMTEXT </w:instrText>
            </w:r>
            <w:r w:rsidRPr="00E2373A">
              <w:rPr>
                <w:rFonts w:ascii="Arial" w:hAnsi="Arial" w:cs="Arial"/>
              </w:rPr>
            </w:r>
            <w:r w:rsidRPr="00E2373A">
              <w:rPr>
                <w:rFonts w:ascii="Arial" w:hAnsi="Arial" w:cs="Arial"/>
              </w:rPr>
              <w:fldChar w:fldCharType="separate"/>
            </w:r>
            <w:r w:rsidRPr="00E2373A">
              <w:rPr>
                <w:rFonts w:ascii="Arial" w:hAnsi="Arial" w:cs="Arial"/>
              </w:rPr>
              <w:t> </w:t>
            </w:r>
            <w:r w:rsidRPr="00E2373A">
              <w:rPr>
                <w:rFonts w:ascii="Arial" w:hAnsi="Arial" w:cs="Arial"/>
              </w:rPr>
              <w:t> </w:t>
            </w:r>
            <w:r w:rsidRPr="00E2373A">
              <w:rPr>
                <w:rFonts w:ascii="Arial" w:hAnsi="Arial" w:cs="Arial"/>
              </w:rPr>
              <w:t> </w:t>
            </w:r>
            <w:r w:rsidRPr="00E2373A">
              <w:rPr>
                <w:rFonts w:ascii="Arial" w:hAnsi="Arial" w:cs="Arial"/>
              </w:rPr>
              <w:t> </w:t>
            </w:r>
            <w:r w:rsidRPr="00E2373A">
              <w:rPr>
                <w:rFonts w:ascii="Arial" w:hAnsi="Arial" w:cs="Arial"/>
              </w:rPr>
              <w:t> </w:t>
            </w:r>
            <w:r w:rsidRPr="00E2373A">
              <w:rPr>
                <w:rFonts w:ascii="Arial" w:hAnsi="Arial" w:cs="Arial"/>
              </w:rPr>
              <w:fldChar w:fldCharType="end"/>
            </w:r>
          </w:p>
        </w:tc>
        <w:tc>
          <w:tcPr>
            <w:tcW w:w="3081" w:type="dxa"/>
            <w:shd w:val="clear" w:color="auto" w:fill="auto"/>
          </w:tcPr>
          <w:p w:rsidR="00634CE5" w:rsidRPr="00E2373A" w:rsidRDefault="00634CE5" w:rsidP="00A7180D">
            <w:pPr>
              <w:rPr>
                <w:rFonts w:ascii="Arial" w:hAnsi="Arial" w:cs="Arial"/>
              </w:rPr>
            </w:pPr>
            <w:r w:rsidRPr="00E2373A">
              <w:rPr>
                <w:rFonts w:ascii="Arial" w:hAnsi="Arial" w:cs="Arial"/>
              </w:rPr>
              <w:fldChar w:fldCharType="begin">
                <w:ffData>
                  <w:name w:val="Text23"/>
                  <w:enabled/>
                  <w:calcOnExit w:val="0"/>
                  <w:textInput/>
                </w:ffData>
              </w:fldChar>
            </w:r>
            <w:r w:rsidRPr="00E2373A">
              <w:rPr>
                <w:rFonts w:ascii="Arial" w:hAnsi="Arial" w:cs="Arial"/>
              </w:rPr>
              <w:instrText xml:space="preserve"> FORMTEXT </w:instrText>
            </w:r>
            <w:r w:rsidRPr="00E2373A">
              <w:rPr>
                <w:rFonts w:ascii="Arial" w:hAnsi="Arial" w:cs="Arial"/>
              </w:rPr>
            </w:r>
            <w:r w:rsidRPr="00E2373A">
              <w:rPr>
                <w:rFonts w:ascii="Arial" w:hAnsi="Arial" w:cs="Arial"/>
              </w:rPr>
              <w:fldChar w:fldCharType="separate"/>
            </w:r>
            <w:r w:rsidRPr="00E2373A">
              <w:rPr>
                <w:rFonts w:ascii="Arial" w:hAnsi="Arial" w:cs="Arial"/>
              </w:rPr>
              <w:t> </w:t>
            </w:r>
            <w:r w:rsidRPr="00E2373A">
              <w:rPr>
                <w:rFonts w:ascii="Arial" w:hAnsi="Arial" w:cs="Arial"/>
              </w:rPr>
              <w:t> </w:t>
            </w:r>
            <w:r w:rsidRPr="00E2373A">
              <w:rPr>
                <w:rFonts w:ascii="Arial" w:hAnsi="Arial" w:cs="Arial"/>
              </w:rPr>
              <w:t> </w:t>
            </w:r>
            <w:r w:rsidRPr="00E2373A">
              <w:rPr>
                <w:rFonts w:ascii="Arial" w:hAnsi="Arial" w:cs="Arial"/>
              </w:rPr>
              <w:t> </w:t>
            </w:r>
            <w:r w:rsidRPr="00E2373A">
              <w:rPr>
                <w:rFonts w:ascii="Arial" w:hAnsi="Arial" w:cs="Arial"/>
              </w:rPr>
              <w:t> </w:t>
            </w:r>
            <w:r w:rsidRPr="00E2373A">
              <w:rPr>
                <w:rFonts w:ascii="Arial" w:hAnsi="Arial" w:cs="Arial"/>
              </w:rPr>
              <w:fldChar w:fldCharType="end"/>
            </w:r>
          </w:p>
        </w:tc>
      </w:tr>
      <w:tr w:rsidR="00634CE5" w:rsidRPr="00B01989" w:rsidTr="00A7180D">
        <w:tc>
          <w:tcPr>
            <w:tcW w:w="3080" w:type="dxa"/>
            <w:shd w:val="clear" w:color="auto" w:fill="auto"/>
          </w:tcPr>
          <w:p w:rsidR="00634CE5" w:rsidRPr="00E2373A" w:rsidRDefault="00634CE5" w:rsidP="004670E7">
            <w:pPr>
              <w:rPr>
                <w:rFonts w:ascii="Arial" w:hAnsi="Arial" w:cs="Arial"/>
              </w:rPr>
            </w:pPr>
            <w:r w:rsidRPr="00E2373A">
              <w:rPr>
                <w:rFonts w:ascii="Arial" w:hAnsi="Arial" w:cs="Arial"/>
              </w:rPr>
              <w:fldChar w:fldCharType="begin">
                <w:ffData>
                  <w:name w:val="Text16"/>
                  <w:enabled/>
                  <w:calcOnExit w:val="0"/>
                  <w:textInput/>
                </w:ffData>
              </w:fldChar>
            </w:r>
            <w:r w:rsidRPr="00E2373A">
              <w:rPr>
                <w:rFonts w:ascii="Arial" w:hAnsi="Arial" w:cs="Arial"/>
              </w:rPr>
              <w:instrText xml:space="preserve"> FORMTEXT </w:instrText>
            </w:r>
            <w:r w:rsidRPr="00E2373A">
              <w:rPr>
                <w:rFonts w:ascii="Arial" w:hAnsi="Arial" w:cs="Arial"/>
              </w:rPr>
            </w:r>
            <w:r w:rsidRPr="00E2373A">
              <w:rPr>
                <w:rFonts w:ascii="Arial" w:hAnsi="Arial" w:cs="Arial"/>
              </w:rPr>
              <w:fldChar w:fldCharType="separate"/>
            </w:r>
            <w:r w:rsidR="004670E7">
              <w:rPr>
                <w:rFonts w:ascii="Arial" w:hAnsi="Arial" w:cs="Arial"/>
              </w:rPr>
              <w:t> </w:t>
            </w:r>
            <w:r w:rsidR="004670E7">
              <w:rPr>
                <w:rFonts w:ascii="Arial" w:hAnsi="Arial" w:cs="Arial"/>
              </w:rPr>
              <w:t> </w:t>
            </w:r>
            <w:r w:rsidR="004670E7">
              <w:rPr>
                <w:rFonts w:ascii="Arial" w:hAnsi="Arial" w:cs="Arial"/>
              </w:rPr>
              <w:t> </w:t>
            </w:r>
            <w:r w:rsidR="004670E7">
              <w:rPr>
                <w:rFonts w:ascii="Arial" w:hAnsi="Arial" w:cs="Arial"/>
              </w:rPr>
              <w:t> </w:t>
            </w:r>
            <w:r w:rsidR="004670E7">
              <w:rPr>
                <w:rFonts w:ascii="Arial" w:hAnsi="Arial" w:cs="Arial"/>
              </w:rPr>
              <w:t> </w:t>
            </w:r>
            <w:r w:rsidRPr="00E2373A">
              <w:rPr>
                <w:rFonts w:ascii="Arial" w:hAnsi="Arial" w:cs="Arial"/>
              </w:rPr>
              <w:fldChar w:fldCharType="end"/>
            </w:r>
          </w:p>
        </w:tc>
        <w:tc>
          <w:tcPr>
            <w:tcW w:w="3081" w:type="dxa"/>
            <w:shd w:val="clear" w:color="auto" w:fill="auto"/>
          </w:tcPr>
          <w:p w:rsidR="00634CE5" w:rsidRPr="00E2373A" w:rsidRDefault="00634CE5" w:rsidP="00A7180D">
            <w:pPr>
              <w:rPr>
                <w:rFonts w:ascii="Arial" w:hAnsi="Arial" w:cs="Arial"/>
              </w:rPr>
            </w:pPr>
            <w:r w:rsidRPr="00E2373A">
              <w:rPr>
                <w:rFonts w:ascii="Arial" w:hAnsi="Arial" w:cs="Arial"/>
              </w:rPr>
              <w:fldChar w:fldCharType="begin">
                <w:ffData>
                  <w:name w:val="Text20"/>
                  <w:enabled/>
                  <w:calcOnExit w:val="0"/>
                  <w:textInput/>
                </w:ffData>
              </w:fldChar>
            </w:r>
            <w:r w:rsidRPr="00E2373A">
              <w:rPr>
                <w:rFonts w:ascii="Arial" w:hAnsi="Arial" w:cs="Arial"/>
              </w:rPr>
              <w:instrText xml:space="preserve"> FORMTEXT </w:instrText>
            </w:r>
            <w:r w:rsidRPr="00E2373A">
              <w:rPr>
                <w:rFonts w:ascii="Arial" w:hAnsi="Arial" w:cs="Arial"/>
              </w:rPr>
            </w:r>
            <w:r w:rsidRPr="00E2373A">
              <w:rPr>
                <w:rFonts w:ascii="Arial" w:hAnsi="Arial" w:cs="Arial"/>
              </w:rPr>
              <w:fldChar w:fldCharType="separate"/>
            </w:r>
            <w:r w:rsidRPr="00E2373A">
              <w:rPr>
                <w:rFonts w:ascii="Arial" w:hAnsi="Arial" w:cs="Arial"/>
              </w:rPr>
              <w:t> </w:t>
            </w:r>
            <w:r w:rsidRPr="00E2373A">
              <w:rPr>
                <w:rFonts w:ascii="Arial" w:hAnsi="Arial" w:cs="Arial"/>
              </w:rPr>
              <w:t> </w:t>
            </w:r>
            <w:r w:rsidRPr="00E2373A">
              <w:rPr>
                <w:rFonts w:ascii="Arial" w:hAnsi="Arial" w:cs="Arial"/>
              </w:rPr>
              <w:t> </w:t>
            </w:r>
            <w:r w:rsidRPr="00E2373A">
              <w:rPr>
                <w:rFonts w:ascii="Arial" w:hAnsi="Arial" w:cs="Arial"/>
              </w:rPr>
              <w:t> </w:t>
            </w:r>
            <w:r w:rsidRPr="00E2373A">
              <w:rPr>
                <w:rFonts w:ascii="Arial" w:hAnsi="Arial" w:cs="Arial"/>
              </w:rPr>
              <w:t> </w:t>
            </w:r>
            <w:r w:rsidRPr="00E2373A">
              <w:rPr>
                <w:rFonts w:ascii="Arial" w:hAnsi="Arial" w:cs="Arial"/>
              </w:rPr>
              <w:fldChar w:fldCharType="end"/>
            </w:r>
          </w:p>
        </w:tc>
        <w:tc>
          <w:tcPr>
            <w:tcW w:w="3081" w:type="dxa"/>
            <w:shd w:val="clear" w:color="auto" w:fill="auto"/>
          </w:tcPr>
          <w:p w:rsidR="00634CE5" w:rsidRPr="00E2373A" w:rsidRDefault="00634CE5" w:rsidP="00A7180D">
            <w:pPr>
              <w:rPr>
                <w:rFonts w:ascii="Arial" w:hAnsi="Arial" w:cs="Arial"/>
              </w:rPr>
            </w:pPr>
            <w:r w:rsidRPr="00E2373A">
              <w:rPr>
                <w:rFonts w:ascii="Arial" w:hAnsi="Arial" w:cs="Arial"/>
              </w:rPr>
              <w:fldChar w:fldCharType="begin">
                <w:ffData>
                  <w:name w:val="Text24"/>
                  <w:enabled/>
                  <w:calcOnExit w:val="0"/>
                  <w:textInput/>
                </w:ffData>
              </w:fldChar>
            </w:r>
            <w:r w:rsidRPr="00E2373A">
              <w:rPr>
                <w:rFonts w:ascii="Arial" w:hAnsi="Arial" w:cs="Arial"/>
              </w:rPr>
              <w:instrText xml:space="preserve"> FORMTEXT </w:instrText>
            </w:r>
            <w:r w:rsidRPr="00E2373A">
              <w:rPr>
                <w:rFonts w:ascii="Arial" w:hAnsi="Arial" w:cs="Arial"/>
              </w:rPr>
            </w:r>
            <w:r w:rsidRPr="00E2373A">
              <w:rPr>
                <w:rFonts w:ascii="Arial" w:hAnsi="Arial" w:cs="Arial"/>
              </w:rPr>
              <w:fldChar w:fldCharType="separate"/>
            </w:r>
            <w:r w:rsidRPr="00E2373A">
              <w:rPr>
                <w:rFonts w:ascii="Arial" w:hAnsi="Arial" w:cs="Arial"/>
              </w:rPr>
              <w:t> </w:t>
            </w:r>
            <w:r w:rsidRPr="00E2373A">
              <w:rPr>
                <w:rFonts w:ascii="Arial" w:hAnsi="Arial" w:cs="Arial"/>
              </w:rPr>
              <w:t> </w:t>
            </w:r>
            <w:r w:rsidRPr="00E2373A">
              <w:rPr>
                <w:rFonts w:ascii="Arial" w:hAnsi="Arial" w:cs="Arial"/>
              </w:rPr>
              <w:t> </w:t>
            </w:r>
            <w:r w:rsidRPr="00E2373A">
              <w:rPr>
                <w:rFonts w:ascii="Arial" w:hAnsi="Arial" w:cs="Arial"/>
              </w:rPr>
              <w:t> </w:t>
            </w:r>
            <w:r w:rsidRPr="00E2373A">
              <w:rPr>
                <w:rFonts w:ascii="Arial" w:hAnsi="Arial" w:cs="Arial"/>
              </w:rPr>
              <w:t> </w:t>
            </w:r>
            <w:r w:rsidRPr="00E2373A">
              <w:rPr>
                <w:rFonts w:ascii="Arial" w:hAnsi="Arial" w:cs="Arial"/>
              </w:rPr>
              <w:fldChar w:fldCharType="end"/>
            </w:r>
          </w:p>
        </w:tc>
      </w:tr>
      <w:tr w:rsidR="00634CE5" w:rsidRPr="00B01989" w:rsidTr="00A7180D">
        <w:tc>
          <w:tcPr>
            <w:tcW w:w="3080" w:type="dxa"/>
            <w:shd w:val="clear" w:color="auto" w:fill="auto"/>
          </w:tcPr>
          <w:p w:rsidR="00634CE5" w:rsidRPr="00E2373A" w:rsidRDefault="00634CE5" w:rsidP="00A7180D">
            <w:pPr>
              <w:rPr>
                <w:rFonts w:ascii="Arial" w:hAnsi="Arial" w:cs="Arial"/>
              </w:rPr>
            </w:pPr>
            <w:r w:rsidRPr="00E2373A">
              <w:rPr>
                <w:rFonts w:ascii="Arial" w:hAnsi="Arial" w:cs="Arial"/>
              </w:rPr>
              <w:fldChar w:fldCharType="begin">
                <w:ffData>
                  <w:name w:val="Text17"/>
                  <w:enabled/>
                  <w:calcOnExit w:val="0"/>
                  <w:textInput/>
                </w:ffData>
              </w:fldChar>
            </w:r>
            <w:r w:rsidRPr="00E2373A">
              <w:rPr>
                <w:rFonts w:ascii="Arial" w:hAnsi="Arial" w:cs="Arial"/>
              </w:rPr>
              <w:instrText xml:space="preserve"> FORMTEXT </w:instrText>
            </w:r>
            <w:r w:rsidRPr="00E2373A">
              <w:rPr>
                <w:rFonts w:ascii="Arial" w:hAnsi="Arial" w:cs="Arial"/>
              </w:rPr>
            </w:r>
            <w:r w:rsidRPr="00E2373A">
              <w:rPr>
                <w:rFonts w:ascii="Arial" w:hAnsi="Arial" w:cs="Arial"/>
              </w:rPr>
              <w:fldChar w:fldCharType="separate"/>
            </w:r>
            <w:r w:rsidRPr="00E2373A">
              <w:rPr>
                <w:rFonts w:ascii="Arial" w:hAnsi="Arial" w:cs="Arial"/>
              </w:rPr>
              <w:t> </w:t>
            </w:r>
            <w:r w:rsidRPr="00E2373A">
              <w:rPr>
                <w:rFonts w:ascii="Arial" w:hAnsi="Arial" w:cs="Arial"/>
              </w:rPr>
              <w:t> </w:t>
            </w:r>
            <w:r w:rsidRPr="00E2373A">
              <w:rPr>
                <w:rFonts w:ascii="Arial" w:hAnsi="Arial" w:cs="Arial"/>
              </w:rPr>
              <w:t> </w:t>
            </w:r>
            <w:r w:rsidRPr="00E2373A">
              <w:rPr>
                <w:rFonts w:ascii="Arial" w:hAnsi="Arial" w:cs="Arial"/>
              </w:rPr>
              <w:t> </w:t>
            </w:r>
            <w:r w:rsidRPr="00E2373A">
              <w:rPr>
                <w:rFonts w:ascii="Arial" w:hAnsi="Arial" w:cs="Arial"/>
              </w:rPr>
              <w:t> </w:t>
            </w:r>
            <w:r w:rsidRPr="00E2373A">
              <w:rPr>
                <w:rFonts w:ascii="Arial" w:hAnsi="Arial" w:cs="Arial"/>
              </w:rPr>
              <w:fldChar w:fldCharType="end"/>
            </w:r>
          </w:p>
        </w:tc>
        <w:tc>
          <w:tcPr>
            <w:tcW w:w="3081" w:type="dxa"/>
            <w:shd w:val="clear" w:color="auto" w:fill="auto"/>
          </w:tcPr>
          <w:p w:rsidR="00634CE5" w:rsidRPr="00E2373A" w:rsidRDefault="00634CE5" w:rsidP="00A7180D">
            <w:pPr>
              <w:rPr>
                <w:rFonts w:ascii="Arial" w:hAnsi="Arial" w:cs="Arial"/>
              </w:rPr>
            </w:pPr>
            <w:r w:rsidRPr="00E2373A">
              <w:rPr>
                <w:rFonts w:ascii="Arial" w:hAnsi="Arial" w:cs="Arial"/>
              </w:rPr>
              <w:fldChar w:fldCharType="begin">
                <w:ffData>
                  <w:name w:val="Text21"/>
                  <w:enabled/>
                  <w:calcOnExit w:val="0"/>
                  <w:textInput/>
                </w:ffData>
              </w:fldChar>
            </w:r>
            <w:r w:rsidRPr="00E2373A">
              <w:rPr>
                <w:rFonts w:ascii="Arial" w:hAnsi="Arial" w:cs="Arial"/>
              </w:rPr>
              <w:instrText xml:space="preserve"> FORMTEXT </w:instrText>
            </w:r>
            <w:r w:rsidRPr="00E2373A">
              <w:rPr>
                <w:rFonts w:ascii="Arial" w:hAnsi="Arial" w:cs="Arial"/>
              </w:rPr>
            </w:r>
            <w:r w:rsidRPr="00E2373A">
              <w:rPr>
                <w:rFonts w:ascii="Arial" w:hAnsi="Arial" w:cs="Arial"/>
              </w:rPr>
              <w:fldChar w:fldCharType="separate"/>
            </w:r>
            <w:r w:rsidRPr="00E2373A">
              <w:rPr>
                <w:rFonts w:ascii="Arial" w:hAnsi="Arial" w:cs="Arial"/>
              </w:rPr>
              <w:t> </w:t>
            </w:r>
            <w:r w:rsidRPr="00E2373A">
              <w:rPr>
                <w:rFonts w:ascii="Arial" w:hAnsi="Arial" w:cs="Arial"/>
              </w:rPr>
              <w:t> </w:t>
            </w:r>
            <w:r w:rsidRPr="00E2373A">
              <w:rPr>
                <w:rFonts w:ascii="Arial" w:hAnsi="Arial" w:cs="Arial"/>
              </w:rPr>
              <w:t> </w:t>
            </w:r>
            <w:r w:rsidRPr="00E2373A">
              <w:rPr>
                <w:rFonts w:ascii="Arial" w:hAnsi="Arial" w:cs="Arial"/>
              </w:rPr>
              <w:t> </w:t>
            </w:r>
            <w:r w:rsidRPr="00E2373A">
              <w:rPr>
                <w:rFonts w:ascii="Arial" w:hAnsi="Arial" w:cs="Arial"/>
              </w:rPr>
              <w:t> </w:t>
            </w:r>
            <w:r w:rsidRPr="00E2373A">
              <w:rPr>
                <w:rFonts w:ascii="Arial" w:hAnsi="Arial" w:cs="Arial"/>
              </w:rPr>
              <w:fldChar w:fldCharType="end"/>
            </w:r>
          </w:p>
        </w:tc>
        <w:tc>
          <w:tcPr>
            <w:tcW w:w="3081" w:type="dxa"/>
            <w:shd w:val="clear" w:color="auto" w:fill="auto"/>
          </w:tcPr>
          <w:p w:rsidR="00634CE5" w:rsidRPr="00E2373A" w:rsidRDefault="00634CE5" w:rsidP="00A7180D">
            <w:pPr>
              <w:rPr>
                <w:rFonts w:ascii="Arial" w:hAnsi="Arial" w:cs="Arial"/>
              </w:rPr>
            </w:pPr>
            <w:r w:rsidRPr="00E2373A">
              <w:rPr>
                <w:rFonts w:ascii="Arial" w:hAnsi="Arial" w:cs="Arial"/>
              </w:rPr>
              <w:fldChar w:fldCharType="begin">
                <w:ffData>
                  <w:name w:val="Text25"/>
                  <w:enabled/>
                  <w:calcOnExit w:val="0"/>
                  <w:textInput/>
                </w:ffData>
              </w:fldChar>
            </w:r>
            <w:r w:rsidRPr="00E2373A">
              <w:rPr>
                <w:rFonts w:ascii="Arial" w:hAnsi="Arial" w:cs="Arial"/>
              </w:rPr>
              <w:instrText xml:space="preserve"> FORMTEXT </w:instrText>
            </w:r>
            <w:r w:rsidRPr="00E2373A">
              <w:rPr>
                <w:rFonts w:ascii="Arial" w:hAnsi="Arial" w:cs="Arial"/>
              </w:rPr>
            </w:r>
            <w:r w:rsidRPr="00E2373A">
              <w:rPr>
                <w:rFonts w:ascii="Arial" w:hAnsi="Arial" w:cs="Arial"/>
              </w:rPr>
              <w:fldChar w:fldCharType="separate"/>
            </w:r>
            <w:r w:rsidRPr="00E2373A">
              <w:rPr>
                <w:rFonts w:ascii="Arial" w:hAnsi="Arial" w:cs="Arial"/>
              </w:rPr>
              <w:t> </w:t>
            </w:r>
            <w:r w:rsidRPr="00E2373A">
              <w:rPr>
                <w:rFonts w:ascii="Arial" w:hAnsi="Arial" w:cs="Arial"/>
              </w:rPr>
              <w:t> </w:t>
            </w:r>
            <w:r w:rsidRPr="00E2373A">
              <w:rPr>
                <w:rFonts w:ascii="Arial" w:hAnsi="Arial" w:cs="Arial"/>
              </w:rPr>
              <w:t> </w:t>
            </w:r>
            <w:r w:rsidRPr="00E2373A">
              <w:rPr>
                <w:rFonts w:ascii="Arial" w:hAnsi="Arial" w:cs="Arial"/>
              </w:rPr>
              <w:t> </w:t>
            </w:r>
            <w:r w:rsidRPr="00E2373A">
              <w:rPr>
                <w:rFonts w:ascii="Arial" w:hAnsi="Arial" w:cs="Arial"/>
              </w:rPr>
              <w:t> </w:t>
            </w:r>
            <w:r w:rsidRPr="00E2373A">
              <w:rPr>
                <w:rFonts w:ascii="Arial" w:hAnsi="Arial" w:cs="Arial"/>
              </w:rPr>
              <w:fldChar w:fldCharType="end"/>
            </w:r>
          </w:p>
        </w:tc>
      </w:tr>
      <w:tr w:rsidR="00634CE5" w:rsidRPr="00B01989" w:rsidTr="00A7180D">
        <w:tc>
          <w:tcPr>
            <w:tcW w:w="3080" w:type="dxa"/>
            <w:shd w:val="clear" w:color="auto" w:fill="auto"/>
          </w:tcPr>
          <w:p w:rsidR="00634CE5" w:rsidRPr="00E2373A" w:rsidRDefault="00634CE5" w:rsidP="00A7180D">
            <w:pPr>
              <w:rPr>
                <w:rFonts w:ascii="Arial" w:hAnsi="Arial" w:cs="Arial"/>
              </w:rPr>
            </w:pPr>
            <w:r w:rsidRPr="00E2373A">
              <w:rPr>
                <w:rFonts w:ascii="Arial" w:hAnsi="Arial" w:cs="Arial"/>
              </w:rPr>
              <w:fldChar w:fldCharType="begin">
                <w:ffData>
                  <w:name w:val="Text18"/>
                  <w:enabled/>
                  <w:calcOnExit w:val="0"/>
                  <w:textInput/>
                </w:ffData>
              </w:fldChar>
            </w:r>
            <w:r w:rsidRPr="00E2373A">
              <w:rPr>
                <w:rFonts w:ascii="Arial" w:hAnsi="Arial" w:cs="Arial"/>
              </w:rPr>
              <w:instrText xml:space="preserve"> FORMTEXT </w:instrText>
            </w:r>
            <w:r w:rsidRPr="00E2373A">
              <w:rPr>
                <w:rFonts w:ascii="Arial" w:hAnsi="Arial" w:cs="Arial"/>
              </w:rPr>
            </w:r>
            <w:r w:rsidRPr="00E2373A">
              <w:rPr>
                <w:rFonts w:ascii="Arial" w:hAnsi="Arial" w:cs="Arial"/>
              </w:rPr>
              <w:fldChar w:fldCharType="separate"/>
            </w:r>
            <w:r w:rsidRPr="00E2373A">
              <w:rPr>
                <w:rFonts w:ascii="Arial" w:hAnsi="Arial" w:cs="Arial"/>
              </w:rPr>
              <w:t> </w:t>
            </w:r>
            <w:r w:rsidRPr="00E2373A">
              <w:rPr>
                <w:rFonts w:ascii="Arial" w:hAnsi="Arial" w:cs="Arial"/>
              </w:rPr>
              <w:t> </w:t>
            </w:r>
            <w:r w:rsidRPr="00E2373A">
              <w:rPr>
                <w:rFonts w:ascii="Arial" w:hAnsi="Arial" w:cs="Arial"/>
              </w:rPr>
              <w:t> </w:t>
            </w:r>
            <w:r w:rsidRPr="00E2373A">
              <w:rPr>
                <w:rFonts w:ascii="Arial" w:hAnsi="Arial" w:cs="Arial"/>
              </w:rPr>
              <w:t> </w:t>
            </w:r>
            <w:r w:rsidRPr="00E2373A">
              <w:rPr>
                <w:rFonts w:ascii="Arial" w:hAnsi="Arial" w:cs="Arial"/>
              </w:rPr>
              <w:t> </w:t>
            </w:r>
            <w:r w:rsidRPr="00E2373A">
              <w:rPr>
                <w:rFonts w:ascii="Arial" w:hAnsi="Arial" w:cs="Arial"/>
              </w:rPr>
              <w:fldChar w:fldCharType="end"/>
            </w:r>
          </w:p>
        </w:tc>
        <w:tc>
          <w:tcPr>
            <w:tcW w:w="3081" w:type="dxa"/>
            <w:shd w:val="clear" w:color="auto" w:fill="auto"/>
          </w:tcPr>
          <w:p w:rsidR="00634CE5" w:rsidRPr="00E2373A" w:rsidRDefault="00634CE5" w:rsidP="00A7180D">
            <w:pPr>
              <w:rPr>
                <w:rFonts w:ascii="Arial" w:hAnsi="Arial" w:cs="Arial"/>
              </w:rPr>
            </w:pPr>
            <w:r w:rsidRPr="00E2373A">
              <w:rPr>
                <w:rFonts w:ascii="Arial" w:hAnsi="Arial" w:cs="Arial"/>
              </w:rPr>
              <w:fldChar w:fldCharType="begin">
                <w:ffData>
                  <w:name w:val="Text22"/>
                  <w:enabled/>
                  <w:calcOnExit w:val="0"/>
                  <w:textInput/>
                </w:ffData>
              </w:fldChar>
            </w:r>
            <w:r w:rsidRPr="00E2373A">
              <w:rPr>
                <w:rFonts w:ascii="Arial" w:hAnsi="Arial" w:cs="Arial"/>
              </w:rPr>
              <w:instrText xml:space="preserve"> FORMTEXT </w:instrText>
            </w:r>
            <w:r w:rsidRPr="00E2373A">
              <w:rPr>
                <w:rFonts w:ascii="Arial" w:hAnsi="Arial" w:cs="Arial"/>
              </w:rPr>
            </w:r>
            <w:r w:rsidRPr="00E2373A">
              <w:rPr>
                <w:rFonts w:ascii="Arial" w:hAnsi="Arial" w:cs="Arial"/>
              </w:rPr>
              <w:fldChar w:fldCharType="separate"/>
            </w:r>
            <w:r w:rsidRPr="00E2373A">
              <w:rPr>
                <w:rFonts w:ascii="Arial" w:hAnsi="Arial" w:cs="Arial"/>
              </w:rPr>
              <w:t> </w:t>
            </w:r>
            <w:r w:rsidRPr="00E2373A">
              <w:rPr>
                <w:rFonts w:ascii="Arial" w:hAnsi="Arial" w:cs="Arial"/>
              </w:rPr>
              <w:t> </w:t>
            </w:r>
            <w:r w:rsidRPr="00E2373A">
              <w:rPr>
                <w:rFonts w:ascii="Arial" w:hAnsi="Arial" w:cs="Arial"/>
              </w:rPr>
              <w:t> </w:t>
            </w:r>
            <w:r w:rsidRPr="00E2373A">
              <w:rPr>
                <w:rFonts w:ascii="Arial" w:hAnsi="Arial" w:cs="Arial"/>
              </w:rPr>
              <w:t> </w:t>
            </w:r>
            <w:r w:rsidRPr="00E2373A">
              <w:rPr>
                <w:rFonts w:ascii="Arial" w:hAnsi="Arial" w:cs="Arial"/>
              </w:rPr>
              <w:t> </w:t>
            </w:r>
            <w:r w:rsidRPr="00E2373A">
              <w:rPr>
                <w:rFonts w:ascii="Arial" w:hAnsi="Arial" w:cs="Arial"/>
              </w:rPr>
              <w:fldChar w:fldCharType="end"/>
            </w:r>
          </w:p>
        </w:tc>
        <w:tc>
          <w:tcPr>
            <w:tcW w:w="3081" w:type="dxa"/>
            <w:shd w:val="clear" w:color="auto" w:fill="auto"/>
          </w:tcPr>
          <w:p w:rsidR="00634CE5" w:rsidRPr="00E2373A" w:rsidRDefault="00634CE5" w:rsidP="00A7180D">
            <w:pPr>
              <w:rPr>
                <w:rFonts w:ascii="Arial" w:hAnsi="Arial" w:cs="Arial"/>
              </w:rPr>
            </w:pPr>
            <w:r w:rsidRPr="00E2373A">
              <w:rPr>
                <w:rFonts w:ascii="Arial" w:hAnsi="Arial" w:cs="Arial"/>
              </w:rPr>
              <w:fldChar w:fldCharType="begin">
                <w:ffData>
                  <w:name w:val="Text26"/>
                  <w:enabled/>
                  <w:calcOnExit w:val="0"/>
                  <w:textInput/>
                </w:ffData>
              </w:fldChar>
            </w:r>
            <w:r w:rsidRPr="00E2373A">
              <w:rPr>
                <w:rFonts w:ascii="Arial" w:hAnsi="Arial" w:cs="Arial"/>
              </w:rPr>
              <w:instrText xml:space="preserve"> FORMTEXT </w:instrText>
            </w:r>
            <w:r w:rsidRPr="00E2373A">
              <w:rPr>
                <w:rFonts w:ascii="Arial" w:hAnsi="Arial" w:cs="Arial"/>
              </w:rPr>
            </w:r>
            <w:r w:rsidRPr="00E2373A">
              <w:rPr>
                <w:rFonts w:ascii="Arial" w:hAnsi="Arial" w:cs="Arial"/>
              </w:rPr>
              <w:fldChar w:fldCharType="separate"/>
            </w:r>
            <w:r w:rsidRPr="00E2373A">
              <w:rPr>
                <w:rFonts w:ascii="Arial" w:hAnsi="Arial" w:cs="Arial"/>
              </w:rPr>
              <w:t> </w:t>
            </w:r>
            <w:r w:rsidRPr="00E2373A">
              <w:rPr>
                <w:rFonts w:ascii="Arial" w:hAnsi="Arial" w:cs="Arial"/>
              </w:rPr>
              <w:t> </w:t>
            </w:r>
            <w:r w:rsidRPr="00E2373A">
              <w:rPr>
                <w:rFonts w:ascii="Arial" w:hAnsi="Arial" w:cs="Arial"/>
              </w:rPr>
              <w:t> </w:t>
            </w:r>
            <w:r w:rsidRPr="00E2373A">
              <w:rPr>
                <w:rFonts w:ascii="Arial" w:hAnsi="Arial" w:cs="Arial"/>
              </w:rPr>
              <w:t> </w:t>
            </w:r>
            <w:r w:rsidRPr="00E2373A">
              <w:rPr>
                <w:rFonts w:ascii="Arial" w:hAnsi="Arial" w:cs="Arial"/>
              </w:rPr>
              <w:t> </w:t>
            </w:r>
            <w:r w:rsidRPr="00E2373A">
              <w:rPr>
                <w:rFonts w:ascii="Arial" w:hAnsi="Arial" w:cs="Arial"/>
              </w:rPr>
              <w:fldChar w:fldCharType="end"/>
            </w:r>
          </w:p>
        </w:tc>
      </w:tr>
    </w:tbl>
    <w:p w:rsidR="00ED5537" w:rsidRDefault="00197CBB" w:rsidP="00ED5537">
      <w:pPr>
        <w:rPr>
          <w:rFonts w:ascii="Arial" w:hAnsi="Arial" w:cs="Arial"/>
        </w:rPr>
      </w:pPr>
      <w:r>
        <w:rPr>
          <w:rFonts w:ascii="Arial" w:hAnsi="Arial" w:cs="Arial"/>
          <w:b/>
        </w:rPr>
        <w:br/>
      </w:r>
      <w:r w:rsidR="00ED5537" w:rsidRPr="00ED5537">
        <w:rPr>
          <w:rFonts w:ascii="Arial" w:hAnsi="Arial" w:cs="Arial"/>
          <w:b/>
        </w:rPr>
        <w:t>Additional information</w:t>
      </w:r>
      <w:r w:rsidR="00ED5537" w:rsidRPr="00ED5537">
        <w:rPr>
          <w:rFonts w:ascii="Arial" w:hAnsi="Arial" w:cs="Arial"/>
        </w:rPr>
        <w:t xml:space="preserve">   Please continue on an additional sheet if necessary.</w:t>
      </w:r>
    </w:p>
    <w:p w:rsidR="00634CE5" w:rsidRPr="00634CE5" w:rsidRDefault="00634CE5" w:rsidP="00ED5537">
      <w:pPr>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D5537" w:rsidRPr="00ED5537" w:rsidTr="00DF1F60">
        <w:trPr>
          <w:trHeight w:val="2441"/>
        </w:trPr>
        <w:tc>
          <w:tcPr>
            <w:tcW w:w="9242" w:type="dxa"/>
            <w:shd w:val="clear" w:color="auto" w:fill="auto"/>
          </w:tcPr>
          <w:p w:rsidR="00ED5537" w:rsidRPr="00ED5537" w:rsidRDefault="00ED5537" w:rsidP="00ED5537">
            <w:pPr>
              <w:rPr>
                <w:rFonts w:ascii="Arial" w:hAnsi="Arial" w:cs="Arial"/>
              </w:rPr>
            </w:pPr>
            <w:r w:rsidRPr="00ED5537">
              <w:rPr>
                <w:rFonts w:ascii="Arial" w:hAnsi="Arial" w:cs="Arial"/>
              </w:rPr>
              <w:fldChar w:fldCharType="begin">
                <w:ffData>
                  <w:name w:val="Text27"/>
                  <w:enabled/>
                  <w:calcOnExit w:val="0"/>
                  <w:textInput/>
                </w:ffData>
              </w:fldChar>
            </w:r>
            <w:bookmarkStart w:id="25" w:name="Text27"/>
            <w:r w:rsidRPr="00ED5537">
              <w:rPr>
                <w:rFonts w:ascii="Arial" w:hAnsi="Arial" w:cs="Arial"/>
              </w:rPr>
              <w:instrText xml:space="preserve"> FORMTEXT </w:instrText>
            </w:r>
            <w:r w:rsidRPr="00ED5537">
              <w:rPr>
                <w:rFonts w:ascii="Arial" w:hAnsi="Arial" w:cs="Arial"/>
              </w:rPr>
            </w:r>
            <w:r w:rsidRPr="00ED5537">
              <w:rPr>
                <w:rFonts w:ascii="Arial" w:hAnsi="Arial" w:cs="Arial"/>
              </w:rPr>
              <w:fldChar w:fldCharType="separate"/>
            </w:r>
            <w:r w:rsidRPr="00ED5537">
              <w:rPr>
                <w:rFonts w:ascii="Arial" w:hAnsi="Arial" w:cs="Arial"/>
                <w:noProof/>
              </w:rPr>
              <w:t> </w:t>
            </w:r>
            <w:r w:rsidRPr="00ED5537">
              <w:rPr>
                <w:rFonts w:ascii="Arial" w:hAnsi="Arial" w:cs="Arial"/>
                <w:noProof/>
              </w:rPr>
              <w:t> </w:t>
            </w:r>
            <w:r w:rsidRPr="00ED5537">
              <w:rPr>
                <w:rFonts w:ascii="Arial" w:hAnsi="Arial" w:cs="Arial"/>
                <w:noProof/>
              </w:rPr>
              <w:t> </w:t>
            </w:r>
            <w:r w:rsidRPr="00ED5537">
              <w:rPr>
                <w:rFonts w:ascii="Arial" w:hAnsi="Arial" w:cs="Arial"/>
                <w:noProof/>
              </w:rPr>
              <w:t> </w:t>
            </w:r>
            <w:r w:rsidRPr="00ED5537">
              <w:rPr>
                <w:rFonts w:ascii="Arial" w:hAnsi="Arial" w:cs="Arial"/>
                <w:noProof/>
              </w:rPr>
              <w:t> </w:t>
            </w:r>
            <w:r w:rsidRPr="00ED5537">
              <w:rPr>
                <w:rFonts w:ascii="Arial" w:hAnsi="Arial" w:cs="Arial"/>
              </w:rPr>
              <w:fldChar w:fldCharType="end"/>
            </w:r>
            <w:bookmarkEnd w:id="25"/>
          </w:p>
        </w:tc>
      </w:tr>
    </w:tbl>
    <w:p w:rsidR="00ED5537" w:rsidRPr="00ED5537" w:rsidRDefault="00ED5537" w:rsidP="00ED553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15"/>
      </w:tblGrid>
      <w:tr w:rsidR="00ED5537" w:rsidRPr="00ED5537" w:rsidTr="00DF1F60">
        <w:trPr>
          <w:trHeight w:val="487"/>
        </w:trPr>
        <w:tc>
          <w:tcPr>
            <w:tcW w:w="3227" w:type="dxa"/>
            <w:shd w:val="clear" w:color="auto" w:fill="B8CCE4"/>
            <w:vAlign w:val="center"/>
          </w:tcPr>
          <w:p w:rsidR="00ED5537" w:rsidRPr="00ED5537" w:rsidRDefault="00ED5537" w:rsidP="00AF373D">
            <w:pPr>
              <w:jc w:val="both"/>
              <w:rPr>
                <w:rFonts w:ascii="Arial" w:hAnsi="Arial" w:cs="Arial"/>
              </w:rPr>
            </w:pPr>
            <w:r w:rsidRPr="00ED5537">
              <w:rPr>
                <w:rFonts w:ascii="Arial" w:hAnsi="Arial" w:cs="Arial"/>
              </w:rPr>
              <w:t>Signed</w:t>
            </w:r>
            <w:r w:rsidR="00AA203E">
              <w:rPr>
                <w:rFonts w:ascii="Arial" w:hAnsi="Arial" w:cs="Arial"/>
              </w:rPr>
              <w:t xml:space="preserve"> </w:t>
            </w:r>
            <w:r w:rsidR="00AA203E">
              <w:rPr>
                <w:rFonts w:ascii="Arial" w:hAnsi="Arial" w:cs="Arial"/>
              </w:rPr>
              <w:br/>
            </w:r>
            <w:r w:rsidR="00AA203E">
              <w:rPr>
                <w:rFonts w:ascii="Arial" w:hAnsi="Arial" w:cs="Arial"/>
                <w:sz w:val="16"/>
                <w:szCs w:val="16"/>
              </w:rPr>
              <w:t xml:space="preserve">(It must </w:t>
            </w:r>
            <w:r w:rsidR="00AF373D" w:rsidRPr="00AA203E">
              <w:rPr>
                <w:rFonts w:ascii="Arial" w:hAnsi="Arial" w:cs="Arial"/>
                <w:sz w:val="16"/>
                <w:szCs w:val="16"/>
              </w:rPr>
              <w:t>be</w:t>
            </w:r>
            <w:r w:rsidR="00AA203E">
              <w:rPr>
                <w:rFonts w:ascii="Arial" w:hAnsi="Arial" w:cs="Arial"/>
                <w:sz w:val="16"/>
                <w:szCs w:val="16"/>
              </w:rPr>
              <w:t xml:space="preserve"> printed off,</w:t>
            </w:r>
            <w:r w:rsidR="00AA203E" w:rsidRPr="00AA203E">
              <w:rPr>
                <w:rFonts w:ascii="Arial" w:hAnsi="Arial" w:cs="Arial"/>
                <w:sz w:val="16"/>
                <w:szCs w:val="16"/>
              </w:rPr>
              <w:t xml:space="preserve"> signed and scanned onto the computer</w:t>
            </w:r>
            <w:r w:rsidR="00AA203E">
              <w:rPr>
                <w:rFonts w:ascii="Arial" w:hAnsi="Arial" w:cs="Arial"/>
                <w:sz w:val="16"/>
                <w:szCs w:val="16"/>
              </w:rPr>
              <w:t xml:space="preserve"> </w:t>
            </w:r>
            <w:r w:rsidR="00AF373D">
              <w:rPr>
                <w:rFonts w:ascii="Arial" w:hAnsi="Arial" w:cs="Arial"/>
                <w:sz w:val="16"/>
                <w:szCs w:val="16"/>
              </w:rPr>
              <w:t>OR</w:t>
            </w:r>
            <w:r w:rsidR="00AA203E">
              <w:rPr>
                <w:rFonts w:ascii="Arial" w:hAnsi="Arial" w:cs="Arial"/>
                <w:sz w:val="16"/>
                <w:szCs w:val="16"/>
              </w:rPr>
              <w:t xml:space="preserve"> </w:t>
            </w:r>
            <w:r w:rsidR="00AF373D">
              <w:rPr>
                <w:rFonts w:ascii="Arial" w:hAnsi="Arial" w:cs="Arial"/>
                <w:sz w:val="16"/>
                <w:szCs w:val="16"/>
              </w:rPr>
              <w:t xml:space="preserve">it must </w:t>
            </w:r>
            <w:r w:rsidR="00AA203E">
              <w:rPr>
                <w:rFonts w:ascii="Arial" w:hAnsi="Arial" w:cs="Arial"/>
                <w:sz w:val="16"/>
                <w:szCs w:val="16"/>
              </w:rPr>
              <w:t xml:space="preserve">contain your </w:t>
            </w:r>
            <w:r w:rsidR="00AF373D">
              <w:rPr>
                <w:rFonts w:ascii="Arial" w:hAnsi="Arial" w:cs="Arial"/>
                <w:sz w:val="16"/>
                <w:szCs w:val="16"/>
              </w:rPr>
              <w:t>printed name/</w:t>
            </w:r>
            <w:r w:rsidR="00AA203E">
              <w:rPr>
                <w:rFonts w:ascii="Arial" w:hAnsi="Arial" w:cs="Arial"/>
                <w:sz w:val="16"/>
                <w:szCs w:val="16"/>
              </w:rPr>
              <w:t>electronic signature</w:t>
            </w:r>
            <w:r w:rsidR="00AF373D">
              <w:rPr>
                <w:rFonts w:ascii="Arial" w:hAnsi="Arial" w:cs="Arial"/>
                <w:sz w:val="16"/>
                <w:szCs w:val="16"/>
              </w:rPr>
              <w:t xml:space="preserve"> and be returned directly from your email account</w:t>
            </w:r>
            <w:r w:rsidR="00AA203E" w:rsidRPr="00AA203E">
              <w:rPr>
                <w:rFonts w:ascii="Arial" w:hAnsi="Arial" w:cs="Arial"/>
                <w:sz w:val="16"/>
                <w:szCs w:val="16"/>
              </w:rPr>
              <w:t>)</w:t>
            </w:r>
            <w:r w:rsidR="00AF373D">
              <w:rPr>
                <w:rFonts w:ascii="Arial" w:hAnsi="Arial" w:cs="Arial"/>
                <w:sz w:val="16"/>
                <w:szCs w:val="16"/>
              </w:rPr>
              <w:t>.</w:t>
            </w:r>
          </w:p>
        </w:tc>
        <w:tc>
          <w:tcPr>
            <w:tcW w:w="6015" w:type="dxa"/>
            <w:shd w:val="clear" w:color="auto" w:fill="auto"/>
            <w:vAlign w:val="center"/>
          </w:tcPr>
          <w:p w:rsidR="00ED5537" w:rsidRPr="00ED5537" w:rsidRDefault="00AA203E" w:rsidP="007741CC">
            <w:pPr>
              <w:rPr>
                <w:rFonts w:ascii="Arial" w:hAnsi="Arial" w:cs="Arial"/>
              </w:rPr>
            </w:pPr>
            <w:r w:rsidRPr="00ED5537">
              <w:rPr>
                <w:rFonts w:ascii="Arial" w:hAnsi="Arial" w:cs="Arial"/>
              </w:rPr>
              <w:fldChar w:fldCharType="begin">
                <w:ffData>
                  <w:name w:val="Text28"/>
                  <w:enabled/>
                  <w:calcOnExit w:val="0"/>
                  <w:textInput/>
                </w:ffData>
              </w:fldChar>
            </w:r>
            <w:r w:rsidRPr="00ED5537">
              <w:rPr>
                <w:rFonts w:ascii="Arial" w:hAnsi="Arial" w:cs="Arial"/>
              </w:rPr>
              <w:instrText xml:space="preserve"> FORMTEXT </w:instrText>
            </w:r>
            <w:r w:rsidRPr="00ED5537">
              <w:rPr>
                <w:rFonts w:ascii="Arial" w:hAnsi="Arial" w:cs="Arial"/>
              </w:rPr>
            </w:r>
            <w:r w:rsidRPr="00ED5537">
              <w:rPr>
                <w:rFonts w:ascii="Arial" w:hAnsi="Arial" w:cs="Arial"/>
              </w:rPr>
              <w:fldChar w:fldCharType="separate"/>
            </w:r>
            <w:r w:rsidR="007741CC">
              <w:rPr>
                <w:rFonts w:ascii="Arial" w:hAnsi="Arial" w:cs="Arial"/>
              </w:rPr>
              <w:t> </w:t>
            </w:r>
            <w:r w:rsidR="007741CC">
              <w:rPr>
                <w:rFonts w:ascii="Arial" w:hAnsi="Arial" w:cs="Arial"/>
              </w:rPr>
              <w:t> </w:t>
            </w:r>
            <w:r w:rsidR="007741CC">
              <w:rPr>
                <w:rFonts w:ascii="Arial" w:hAnsi="Arial" w:cs="Arial"/>
              </w:rPr>
              <w:t> </w:t>
            </w:r>
            <w:r w:rsidR="007741CC">
              <w:rPr>
                <w:rFonts w:ascii="Arial" w:hAnsi="Arial" w:cs="Arial"/>
              </w:rPr>
              <w:t> </w:t>
            </w:r>
            <w:r w:rsidR="007741CC">
              <w:rPr>
                <w:rFonts w:ascii="Arial" w:hAnsi="Arial" w:cs="Arial"/>
              </w:rPr>
              <w:t> </w:t>
            </w:r>
            <w:r w:rsidRPr="00ED5537">
              <w:rPr>
                <w:rFonts w:ascii="Arial" w:hAnsi="Arial" w:cs="Arial"/>
              </w:rPr>
              <w:fldChar w:fldCharType="end"/>
            </w:r>
          </w:p>
        </w:tc>
      </w:tr>
      <w:tr w:rsidR="00ED5537" w:rsidRPr="00ED5537" w:rsidTr="00DF1F60">
        <w:trPr>
          <w:trHeight w:val="487"/>
        </w:trPr>
        <w:tc>
          <w:tcPr>
            <w:tcW w:w="3227" w:type="dxa"/>
            <w:shd w:val="clear" w:color="auto" w:fill="B8CCE4"/>
            <w:vAlign w:val="center"/>
          </w:tcPr>
          <w:p w:rsidR="00ED5537" w:rsidRPr="00ED5537" w:rsidRDefault="00ED5537" w:rsidP="00ED5537">
            <w:pPr>
              <w:rPr>
                <w:rFonts w:ascii="Arial" w:hAnsi="Arial" w:cs="Arial"/>
              </w:rPr>
            </w:pPr>
            <w:r w:rsidRPr="00ED5537">
              <w:rPr>
                <w:rFonts w:ascii="Arial" w:hAnsi="Arial" w:cs="Arial"/>
              </w:rPr>
              <w:t>Date</w:t>
            </w:r>
          </w:p>
        </w:tc>
        <w:tc>
          <w:tcPr>
            <w:tcW w:w="6015" w:type="dxa"/>
            <w:shd w:val="clear" w:color="auto" w:fill="auto"/>
            <w:vAlign w:val="center"/>
          </w:tcPr>
          <w:p w:rsidR="00ED5537" w:rsidRPr="00ED5537" w:rsidRDefault="00ED5537" w:rsidP="00ED5537">
            <w:pPr>
              <w:rPr>
                <w:rFonts w:ascii="Arial" w:hAnsi="Arial" w:cs="Arial"/>
              </w:rPr>
            </w:pPr>
            <w:r w:rsidRPr="00ED5537">
              <w:rPr>
                <w:rFonts w:ascii="Arial" w:hAnsi="Arial" w:cs="Arial"/>
              </w:rPr>
              <w:fldChar w:fldCharType="begin">
                <w:ffData>
                  <w:name w:val="Text28"/>
                  <w:enabled/>
                  <w:calcOnExit w:val="0"/>
                  <w:textInput/>
                </w:ffData>
              </w:fldChar>
            </w:r>
            <w:bookmarkStart w:id="26" w:name="Text28"/>
            <w:r w:rsidRPr="00ED5537">
              <w:rPr>
                <w:rFonts w:ascii="Arial" w:hAnsi="Arial" w:cs="Arial"/>
              </w:rPr>
              <w:instrText xml:space="preserve"> FORMTEXT </w:instrText>
            </w:r>
            <w:r w:rsidRPr="00ED5537">
              <w:rPr>
                <w:rFonts w:ascii="Arial" w:hAnsi="Arial" w:cs="Arial"/>
              </w:rPr>
            </w:r>
            <w:r w:rsidRPr="00ED5537">
              <w:rPr>
                <w:rFonts w:ascii="Arial" w:hAnsi="Arial" w:cs="Arial"/>
              </w:rPr>
              <w:fldChar w:fldCharType="separate"/>
            </w:r>
            <w:r w:rsidRPr="00ED5537">
              <w:rPr>
                <w:rFonts w:ascii="Arial" w:hAnsi="Arial" w:cs="Arial"/>
                <w:noProof/>
              </w:rPr>
              <w:t> </w:t>
            </w:r>
            <w:r w:rsidRPr="00ED5537">
              <w:rPr>
                <w:rFonts w:ascii="Arial" w:hAnsi="Arial" w:cs="Arial"/>
                <w:noProof/>
              </w:rPr>
              <w:t> </w:t>
            </w:r>
            <w:r w:rsidRPr="00ED5537">
              <w:rPr>
                <w:rFonts w:ascii="Arial" w:hAnsi="Arial" w:cs="Arial"/>
                <w:noProof/>
              </w:rPr>
              <w:t> </w:t>
            </w:r>
            <w:r w:rsidRPr="00ED5537">
              <w:rPr>
                <w:rFonts w:ascii="Arial" w:hAnsi="Arial" w:cs="Arial"/>
                <w:noProof/>
              </w:rPr>
              <w:t> </w:t>
            </w:r>
            <w:r w:rsidRPr="00ED5537">
              <w:rPr>
                <w:rFonts w:ascii="Arial" w:hAnsi="Arial" w:cs="Arial"/>
                <w:noProof/>
              </w:rPr>
              <w:t> </w:t>
            </w:r>
            <w:r w:rsidRPr="00ED5537">
              <w:rPr>
                <w:rFonts w:ascii="Arial" w:hAnsi="Arial" w:cs="Arial"/>
              </w:rPr>
              <w:fldChar w:fldCharType="end"/>
            </w:r>
            <w:bookmarkEnd w:id="26"/>
          </w:p>
        </w:tc>
      </w:tr>
    </w:tbl>
    <w:p w:rsidR="00ED5537" w:rsidRPr="00ED5537" w:rsidRDefault="00ED5537" w:rsidP="00ED5537">
      <w:pPr>
        <w:rPr>
          <w:rFonts w:ascii="Arial" w:hAnsi="Arial" w:cs="Arial"/>
        </w:rPr>
      </w:pPr>
    </w:p>
    <w:p w:rsidR="00C541A8" w:rsidRDefault="00ED5537" w:rsidP="00ED5537">
      <w:pPr>
        <w:rPr>
          <w:rFonts w:ascii="Arial" w:hAnsi="Arial" w:cs="Arial"/>
        </w:rPr>
        <w:sectPr w:rsidR="00C541A8">
          <w:headerReference w:type="default" r:id="rId8"/>
          <w:footerReference w:type="default" r:id="rId9"/>
          <w:pgSz w:w="11906" w:h="16838"/>
          <w:pgMar w:top="1440" w:right="1440" w:bottom="1440" w:left="1440" w:header="708" w:footer="708" w:gutter="0"/>
          <w:cols w:space="708"/>
          <w:docGrid w:linePitch="360"/>
        </w:sectPr>
      </w:pPr>
      <w:r w:rsidRPr="00ED5537">
        <w:rPr>
          <w:rFonts w:ascii="Arial" w:hAnsi="Arial" w:cs="Arial"/>
        </w:rPr>
        <w:t xml:space="preserve">Information from this form will be stored in a register kept by the secretary of JAPC. </w:t>
      </w:r>
    </w:p>
    <w:p w:rsidR="00C541A8" w:rsidRDefault="00C541A8" w:rsidP="00C541A8">
      <w:pPr>
        <w:rPr>
          <w:rFonts w:ascii="Arial" w:hAnsi="Arial" w:cs="Arial"/>
          <w:b/>
        </w:rPr>
      </w:pPr>
      <w:r w:rsidRPr="007F1571">
        <w:rPr>
          <w:rFonts w:ascii="Arial" w:hAnsi="Arial" w:cs="Arial"/>
          <w:b/>
        </w:rPr>
        <w:lastRenderedPageBreak/>
        <w:t>Appendix 1</w:t>
      </w:r>
    </w:p>
    <w:p w:rsidR="00C541A8" w:rsidRPr="007F1571" w:rsidRDefault="00C541A8" w:rsidP="00C541A8">
      <w:pPr>
        <w:rPr>
          <w:rFonts w:ascii="Arial" w:hAnsi="Arial" w:cs="Arial"/>
          <w:b/>
          <w:sz w:val="16"/>
          <w:szCs w:val="16"/>
        </w:rPr>
      </w:pPr>
    </w:p>
    <w:p w:rsidR="00C541A8" w:rsidRPr="007F1571" w:rsidRDefault="00C541A8" w:rsidP="00C541A8">
      <w:pPr>
        <w:rPr>
          <w:rFonts w:ascii="Arial" w:hAnsi="Arial" w:cs="Arial"/>
          <w:bCs/>
          <w:iCs/>
        </w:rPr>
      </w:pPr>
      <w:bookmarkStart w:id="27" w:name="_Toc454811903"/>
      <w:r w:rsidRPr="007F1571">
        <w:rPr>
          <w:rFonts w:ascii="Arial" w:hAnsi="Arial" w:cs="Arial"/>
          <w:bCs/>
          <w:iCs/>
        </w:rPr>
        <w:t>Types of interest</w:t>
      </w:r>
      <w:bookmarkEnd w:id="27"/>
    </w:p>
    <w:p w:rsidR="00C541A8" w:rsidRPr="007F1571" w:rsidRDefault="00C541A8" w:rsidP="00C541A8">
      <w:pPr>
        <w:rPr>
          <w:rFonts w:ascii="Arial" w:hAnsi="Arial" w:cs="Arial"/>
          <w:b/>
          <w:sz w:val="16"/>
          <w:szCs w:val="16"/>
        </w:rPr>
      </w:pPr>
    </w:p>
    <w:tbl>
      <w:tblPr>
        <w:tblStyle w:val="TableGrid1"/>
        <w:tblW w:w="10207" w:type="dxa"/>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60"/>
        <w:gridCol w:w="8647"/>
      </w:tblGrid>
      <w:tr w:rsidR="00C541A8" w:rsidRPr="007F1571" w:rsidTr="00DF1F60">
        <w:trPr>
          <w:tblHeader/>
        </w:trPr>
        <w:tc>
          <w:tcPr>
            <w:tcW w:w="1560" w:type="dxa"/>
            <w:shd w:val="clear" w:color="auto" w:fill="B8CCE4" w:themeFill="accent1" w:themeFillTint="66"/>
          </w:tcPr>
          <w:p w:rsidR="00C541A8" w:rsidRPr="007F1571" w:rsidRDefault="00C541A8" w:rsidP="00DF1F60">
            <w:pPr>
              <w:rPr>
                <w:rFonts w:ascii="Arial" w:hAnsi="Arial" w:cs="Arial"/>
                <w:b/>
                <w:bCs/>
                <w:sz w:val="22"/>
                <w:szCs w:val="22"/>
              </w:rPr>
            </w:pPr>
            <w:r w:rsidRPr="007F1571">
              <w:rPr>
                <w:rFonts w:ascii="Arial" w:hAnsi="Arial" w:cs="Arial"/>
                <w:b/>
                <w:bCs/>
                <w:sz w:val="22"/>
                <w:szCs w:val="22"/>
              </w:rPr>
              <w:t>Type of Interest</w:t>
            </w:r>
          </w:p>
        </w:tc>
        <w:tc>
          <w:tcPr>
            <w:tcW w:w="8647" w:type="dxa"/>
            <w:shd w:val="clear" w:color="auto" w:fill="B8CCE4" w:themeFill="accent1" w:themeFillTint="66"/>
          </w:tcPr>
          <w:p w:rsidR="00C541A8" w:rsidRPr="007F1571" w:rsidRDefault="00C541A8" w:rsidP="00DF1F60">
            <w:pPr>
              <w:jc w:val="both"/>
              <w:rPr>
                <w:rFonts w:ascii="Arial" w:hAnsi="Arial" w:cs="Arial"/>
                <w:b/>
                <w:bCs/>
                <w:sz w:val="22"/>
                <w:szCs w:val="22"/>
              </w:rPr>
            </w:pPr>
            <w:r w:rsidRPr="007F1571">
              <w:rPr>
                <w:rFonts w:ascii="Arial" w:hAnsi="Arial" w:cs="Arial"/>
                <w:b/>
                <w:bCs/>
                <w:sz w:val="22"/>
                <w:szCs w:val="22"/>
              </w:rPr>
              <w:t>Description</w:t>
            </w:r>
          </w:p>
        </w:tc>
      </w:tr>
      <w:tr w:rsidR="00C541A8" w:rsidRPr="007F1571" w:rsidTr="00DF1F60">
        <w:tc>
          <w:tcPr>
            <w:tcW w:w="1560" w:type="dxa"/>
          </w:tcPr>
          <w:p w:rsidR="00C541A8" w:rsidRPr="007F1571" w:rsidRDefault="00C541A8" w:rsidP="00DF1F60">
            <w:pPr>
              <w:spacing w:after="120"/>
              <w:rPr>
                <w:rFonts w:ascii="Arial" w:hAnsi="Arial" w:cs="Arial"/>
                <w:sz w:val="22"/>
                <w:szCs w:val="22"/>
              </w:rPr>
            </w:pPr>
            <w:r w:rsidRPr="007F1571">
              <w:rPr>
                <w:rFonts w:ascii="Arial" w:hAnsi="Arial" w:cs="Arial"/>
                <w:b/>
                <w:sz w:val="22"/>
                <w:szCs w:val="22"/>
              </w:rPr>
              <w:t>Financial Interests</w:t>
            </w:r>
          </w:p>
        </w:tc>
        <w:tc>
          <w:tcPr>
            <w:tcW w:w="8647" w:type="dxa"/>
          </w:tcPr>
          <w:p w:rsidR="00C541A8" w:rsidRPr="007F1571" w:rsidRDefault="00C541A8" w:rsidP="00DF1F60">
            <w:pPr>
              <w:autoSpaceDE w:val="0"/>
              <w:autoSpaceDN w:val="0"/>
              <w:adjustRightInd w:val="0"/>
              <w:spacing w:line="276" w:lineRule="auto"/>
              <w:rPr>
                <w:rFonts w:ascii="Arial" w:hAnsi="Arial" w:cs="Arial"/>
                <w:bCs/>
                <w:sz w:val="22"/>
                <w:szCs w:val="22"/>
              </w:rPr>
            </w:pPr>
            <w:r w:rsidRPr="007F1571">
              <w:rPr>
                <w:rFonts w:ascii="Arial" w:hAnsi="Arial" w:cs="Arial"/>
                <w:bCs/>
                <w:sz w:val="22"/>
                <w:szCs w:val="22"/>
              </w:rPr>
              <w:t>This is whe</w:t>
            </w:r>
            <w:r w:rsidRPr="007F1571">
              <w:rPr>
                <w:rFonts w:ascii="Arial" w:hAnsi="Arial" w:cs="Arial"/>
                <w:sz w:val="22"/>
                <w:szCs w:val="22"/>
              </w:rPr>
              <w:t>re</w:t>
            </w:r>
            <w:r w:rsidRPr="007F1571">
              <w:rPr>
                <w:rFonts w:ascii="Arial" w:hAnsi="Arial" w:cs="Arial"/>
                <w:bCs/>
                <w:sz w:val="22"/>
                <w:szCs w:val="22"/>
              </w:rPr>
              <w:t xml:space="preserve"> an individual </w:t>
            </w:r>
            <w:r w:rsidRPr="007F1571">
              <w:rPr>
                <w:rFonts w:ascii="Arial" w:hAnsi="Arial" w:cs="Arial"/>
                <w:sz w:val="22"/>
                <w:szCs w:val="22"/>
              </w:rPr>
              <w:t>may get direct financial benefits from the consequences of a commissioning decision</w:t>
            </w:r>
            <w:r w:rsidRPr="007F1571">
              <w:rPr>
                <w:rFonts w:ascii="Arial" w:hAnsi="Arial" w:cs="Arial"/>
                <w:bCs/>
                <w:sz w:val="22"/>
                <w:szCs w:val="22"/>
              </w:rPr>
              <w:t>. This could, for example, include being:</w:t>
            </w:r>
          </w:p>
          <w:p w:rsidR="00C541A8" w:rsidRPr="007F1571" w:rsidRDefault="00C541A8" w:rsidP="00C541A8">
            <w:pPr>
              <w:numPr>
                <w:ilvl w:val="2"/>
                <w:numId w:val="1"/>
              </w:numPr>
              <w:autoSpaceDE w:val="0"/>
              <w:autoSpaceDN w:val="0"/>
              <w:adjustRightInd w:val="0"/>
              <w:ind w:left="351" w:hanging="283"/>
              <w:jc w:val="both"/>
              <w:rPr>
                <w:rFonts w:ascii="Arial" w:eastAsia="HGSMinchoE" w:hAnsi="Arial" w:cs="Arial"/>
                <w:sz w:val="22"/>
                <w:szCs w:val="22"/>
              </w:rPr>
            </w:pPr>
            <w:r w:rsidRPr="007F1571">
              <w:rPr>
                <w:rFonts w:ascii="Arial" w:eastAsia="HGSMinchoE" w:hAnsi="Arial" w:cs="Arial"/>
                <w:sz w:val="22"/>
                <w:szCs w:val="22"/>
              </w:rPr>
              <w:t>A director, including a non-executive director, or senior employee in a private company or public limited company or other organisation which is doing, or which is likely, or possibly seeking to do, business with health or social care organisations;</w:t>
            </w:r>
          </w:p>
          <w:p w:rsidR="00C541A8" w:rsidRPr="007F1571" w:rsidRDefault="00C541A8" w:rsidP="00C541A8">
            <w:pPr>
              <w:numPr>
                <w:ilvl w:val="2"/>
                <w:numId w:val="1"/>
              </w:numPr>
              <w:ind w:left="351" w:hanging="283"/>
              <w:contextualSpacing/>
              <w:jc w:val="both"/>
              <w:rPr>
                <w:rFonts w:ascii="Arial" w:eastAsia="Calibri" w:hAnsi="Arial" w:cs="Arial"/>
                <w:sz w:val="22"/>
                <w:szCs w:val="22"/>
              </w:rPr>
            </w:pPr>
            <w:r w:rsidRPr="007F1571">
              <w:rPr>
                <w:rFonts w:ascii="Arial" w:hAnsi="Arial" w:cs="Arial"/>
                <w:bCs/>
                <w:sz w:val="22"/>
                <w:szCs w:val="22"/>
              </w:rPr>
              <w:t>A shareholder (or similar owner interests), a partner or owner of a private or not-for-profit company, business, partnership or consultancy which is doing, or which is likely, or possibly seeking to do, business with health or social care organisations.</w:t>
            </w:r>
          </w:p>
          <w:p w:rsidR="00C541A8" w:rsidRPr="007F1571" w:rsidRDefault="00C541A8" w:rsidP="00C541A8">
            <w:pPr>
              <w:numPr>
                <w:ilvl w:val="2"/>
                <w:numId w:val="1"/>
              </w:numPr>
              <w:autoSpaceDE w:val="0"/>
              <w:autoSpaceDN w:val="0"/>
              <w:adjustRightInd w:val="0"/>
              <w:ind w:left="351" w:hanging="283"/>
              <w:jc w:val="both"/>
              <w:rPr>
                <w:rFonts w:ascii="Arial" w:eastAsia="HGSMinchoE" w:hAnsi="Arial" w:cs="Arial"/>
                <w:sz w:val="22"/>
                <w:szCs w:val="22"/>
              </w:rPr>
            </w:pPr>
            <w:r w:rsidRPr="007F1571">
              <w:rPr>
                <w:rFonts w:ascii="Arial" w:eastAsia="HGSMinchoE" w:hAnsi="Arial" w:cs="Arial"/>
                <w:sz w:val="22"/>
                <w:szCs w:val="22"/>
              </w:rPr>
              <w:t>A management consultant for a provider;</w:t>
            </w:r>
          </w:p>
          <w:p w:rsidR="00C541A8" w:rsidRPr="007F1571" w:rsidRDefault="00C541A8" w:rsidP="00C541A8">
            <w:pPr>
              <w:numPr>
                <w:ilvl w:val="2"/>
                <w:numId w:val="1"/>
              </w:numPr>
              <w:autoSpaceDE w:val="0"/>
              <w:autoSpaceDN w:val="0"/>
              <w:adjustRightInd w:val="0"/>
              <w:ind w:left="351" w:hanging="283"/>
              <w:jc w:val="both"/>
              <w:rPr>
                <w:rFonts w:ascii="Arial" w:eastAsia="HGSMinchoE" w:hAnsi="Arial" w:cs="Arial"/>
                <w:sz w:val="22"/>
                <w:szCs w:val="22"/>
              </w:rPr>
            </w:pPr>
            <w:r w:rsidRPr="007F1571">
              <w:rPr>
                <w:rFonts w:ascii="Arial" w:eastAsia="HGSMinchoE" w:hAnsi="Arial" w:cs="Arial"/>
                <w:sz w:val="22"/>
                <w:szCs w:val="22"/>
              </w:rPr>
              <w:t>In secondary employment (see paragraph 56 to 57);</w:t>
            </w:r>
          </w:p>
          <w:p w:rsidR="00C541A8" w:rsidRPr="007F1571" w:rsidRDefault="00C541A8" w:rsidP="00C541A8">
            <w:pPr>
              <w:numPr>
                <w:ilvl w:val="2"/>
                <w:numId w:val="1"/>
              </w:numPr>
              <w:autoSpaceDE w:val="0"/>
              <w:autoSpaceDN w:val="0"/>
              <w:adjustRightInd w:val="0"/>
              <w:ind w:left="351" w:hanging="283"/>
              <w:jc w:val="both"/>
              <w:rPr>
                <w:rFonts w:ascii="Arial" w:eastAsia="HGSMinchoE" w:hAnsi="Arial" w:cs="Arial"/>
                <w:sz w:val="22"/>
                <w:szCs w:val="22"/>
              </w:rPr>
            </w:pPr>
            <w:r w:rsidRPr="007F1571">
              <w:rPr>
                <w:rFonts w:ascii="Arial" w:eastAsia="HGSMinchoE" w:hAnsi="Arial" w:cs="Arial"/>
                <w:sz w:val="22"/>
                <w:szCs w:val="22"/>
              </w:rPr>
              <w:t>In receipt of secondary income from a provider;</w:t>
            </w:r>
          </w:p>
          <w:p w:rsidR="00C541A8" w:rsidRPr="007F1571" w:rsidRDefault="00C541A8" w:rsidP="00C541A8">
            <w:pPr>
              <w:numPr>
                <w:ilvl w:val="2"/>
                <w:numId w:val="1"/>
              </w:numPr>
              <w:autoSpaceDE w:val="0"/>
              <w:autoSpaceDN w:val="0"/>
              <w:adjustRightInd w:val="0"/>
              <w:ind w:left="351" w:hanging="283"/>
              <w:jc w:val="both"/>
              <w:rPr>
                <w:rFonts w:ascii="Arial" w:eastAsia="HGSMinchoE" w:hAnsi="Arial" w:cs="Arial"/>
                <w:sz w:val="22"/>
                <w:szCs w:val="22"/>
              </w:rPr>
            </w:pPr>
            <w:r w:rsidRPr="007F1571">
              <w:rPr>
                <w:rFonts w:ascii="Arial" w:eastAsia="HGSMinchoE" w:hAnsi="Arial" w:cs="Arial"/>
                <w:sz w:val="22"/>
                <w:szCs w:val="22"/>
              </w:rPr>
              <w:t>In receipt of a grant from a provider;</w:t>
            </w:r>
          </w:p>
          <w:p w:rsidR="00C541A8" w:rsidRPr="007F1571" w:rsidRDefault="00C541A8" w:rsidP="00C541A8">
            <w:pPr>
              <w:numPr>
                <w:ilvl w:val="2"/>
                <w:numId w:val="1"/>
              </w:numPr>
              <w:autoSpaceDE w:val="0"/>
              <w:autoSpaceDN w:val="0"/>
              <w:adjustRightInd w:val="0"/>
              <w:ind w:left="351" w:hanging="283"/>
              <w:jc w:val="both"/>
              <w:rPr>
                <w:rFonts w:ascii="Arial" w:eastAsia="HGSMinchoE" w:hAnsi="Arial" w:cs="Arial"/>
                <w:sz w:val="22"/>
                <w:szCs w:val="22"/>
              </w:rPr>
            </w:pPr>
            <w:r w:rsidRPr="007F1571">
              <w:rPr>
                <w:rFonts w:ascii="Arial" w:eastAsia="HGSMinchoE" w:hAnsi="Arial" w:cs="Arial"/>
                <w:sz w:val="22"/>
                <w:szCs w:val="22"/>
              </w:rPr>
              <w:t xml:space="preserve">In receipt of any payments (for example honoraria, one off payments, day allowances or travel or subsistence) from a provider </w:t>
            </w:r>
          </w:p>
          <w:p w:rsidR="00C541A8" w:rsidRPr="007F1571" w:rsidRDefault="00C541A8" w:rsidP="00C541A8">
            <w:pPr>
              <w:numPr>
                <w:ilvl w:val="2"/>
                <w:numId w:val="1"/>
              </w:numPr>
              <w:autoSpaceDE w:val="0"/>
              <w:autoSpaceDN w:val="0"/>
              <w:adjustRightInd w:val="0"/>
              <w:ind w:left="351" w:hanging="283"/>
              <w:jc w:val="both"/>
              <w:rPr>
                <w:rFonts w:ascii="Arial" w:eastAsia="HGSMinchoE" w:hAnsi="Arial" w:cs="Arial"/>
                <w:sz w:val="22"/>
                <w:szCs w:val="22"/>
              </w:rPr>
            </w:pPr>
            <w:r w:rsidRPr="007F1571">
              <w:rPr>
                <w:rFonts w:ascii="Arial" w:eastAsia="HGSMinchoE" w:hAnsi="Arial" w:cs="Arial"/>
                <w:sz w:val="22"/>
                <w:szCs w:val="22"/>
              </w:rPr>
              <w:t xml:space="preserve">In receipt of research funding, including grants that may be received by the individual or any organisation in which they have an interest or role; and </w:t>
            </w:r>
          </w:p>
          <w:p w:rsidR="00C541A8" w:rsidRPr="007F1571" w:rsidRDefault="00C541A8" w:rsidP="00C541A8">
            <w:pPr>
              <w:numPr>
                <w:ilvl w:val="2"/>
                <w:numId w:val="1"/>
              </w:numPr>
              <w:autoSpaceDE w:val="0"/>
              <w:autoSpaceDN w:val="0"/>
              <w:adjustRightInd w:val="0"/>
              <w:ind w:left="351" w:hanging="283"/>
              <w:jc w:val="both"/>
              <w:rPr>
                <w:rFonts w:ascii="Arial" w:eastAsia="HGSMinchoE" w:hAnsi="Arial" w:cs="Arial"/>
                <w:sz w:val="22"/>
                <w:szCs w:val="22"/>
              </w:rPr>
            </w:pPr>
            <w:r w:rsidRPr="007F1571">
              <w:rPr>
                <w:rFonts w:ascii="Arial" w:eastAsia="HGSMinchoE" w:hAnsi="Arial" w:cs="Arial"/>
                <w:sz w:val="22"/>
                <w:szCs w:val="22"/>
              </w:rPr>
              <w:t xml:space="preserve">Having a pension that is funded by a provider (where the value of this might be affected by the success or failure of the provider). </w:t>
            </w:r>
          </w:p>
        </w:tc>
      </w:tr>
      <w:tr w:rsidR="00C541A8" w:rsidRPr="007F1571" w:rsidTr="00DF1F60">
        <w:tc>
          <w:tcPr>
            <w:tcW w:w="1560" w:type="dxa"/>
          </w:tcPr>
          <w:p w:rsidR="00C541A8" w:rsidRPr="007F1571" w:rsidRDefault="00C541A8" w:rsidP="00DF1F60">
            <w:pPr>
              <w:spacing w:after="120"/>
              <w:rPr>
                <w:rFonts w:ascii="Arial" w:hAnsi="Arial" w:cs="Arial"/>
                <w:sz w:val="22"/>
                <w:szCs w:val="22"/>
              </w:rPr>
            </w:pPr>
            <w:r w:rsidRPr="007F1571">
              <w:rPr>
                <w:rFonts w:ascii="Arial" w:hAnsi="Arial" w:cs="Arial"/>
                <w:b/>
                <w:sz w:val="22"/>
                <w:szCs w:val="22"/>
              </w:rPr>
              <w:t xml:space="preserve">Non-Financial Professional Interests </w:t>
            </w:r>
          </w:p>
        </w:tc>
        <w:tc>
          <w:tcPr>
            <w:tcW w:w="8647" w:type="dxa"/>
          </w:tcPr>
          <w:p w:rsidR="00C541A8" w:rsidRPr="007F1571" w:rsidRDefault="00C541A8" w:rsidP="00DF1F60">
            <w:pPr>
              <w:autoSpaceDE w:val="0"/>
              <w:autoSpaceDN w:val="0"/>
              <w:adjustRightInd w:val="0"/>
              <w:rPr>
                <w:rFonts w:ascii="Arial" w:hAnsi="Arial" w:cs="Arial"/>
                <w:bCs/>
                <w:sz w:val="22"/>
                <w:szCs w:val="22"/>
              </w:rPr>
            </w:pPr>
            <w:r w:rsidRPr="007F1571">
              <w:rPr>
                <w:rFonts w:ascii="Arial" w:hAnsi="Arial" w:cs="Arial"/>
                <w:sz w:val="22"/>
                <w:szCs w:val="22"/>
              </w:rPr>
              <w:t>This is where an individual may obtain a non-financial professional benefit from the consequences of a commissioning decision, such as increasing their professional reputation or status or promoting their professional career. This may, for example, include situations where the individual is:</w:t>
            </w:r>
          </w:p>
          <w:p w:rsidR="00C541A8" w:rsidRPr="007F1571" w:rsidRDefault="00C541A8" w:rsidP="00C541A8">
            <w:pPr>
              <w:numPr>
                <w:ilvl w:val="2"/>
                <w:numId w:val="1"/>
              </w:numPr>
              <w:autoSpaceDE w:val="0"/>
              <w:autoSpaceDN w:val="0"/>
              <w:adjustRightInd w:val="0"/>
              <w:ind w:left="351" w:hanging="283"/>
              <w:jc w:val="both"/>
              <w:rPr>
                <w:rFonts w:ascii="Arial" w:eastAsia="HGSMinchoE" w:hAnsi="Arial" w:cs="Arial"/>
                <w:sz w:val="22"/>
                <w:szCs w:val="22"/>
              </w:rPr>
            </w:pPr>
            <w:r w:rsidRPr="007F1571">
              <w:rPr>
                <w:rFonts w:ascii="Arial" w:eastAsia="HGSMinchoE" w:hAnsi="Arial" w:cs="Arial"/>
                <w:sz w:val="22"/>
                <w:szCs w:val="22"/>
              </w:rPr>
              <w:t>An advocate for a particular group of patients;</w:t>
            </w:r>
          </w:p>
          <w:p w:rsidR="00C541A8" w:rsidRPr="007F1571" w:rsidRDefault="00C541A8" w:rsidP="00C541A8">
            <w:pPr>
              <w:numPr>
                <w:ilvl w:val="2"/>
                <w:numId w:val="1"/>
              </w:numPr>
              <w:autoSpaceDE w:val="0"/>
              <w:autoSpaceDN w:val="0"/>
              <w:adjustRightInd w:val="0"/>
              <w:ind w:left="351" w:hanging="283"/>
              <w:jc w:val="both"/>
              <w:rPr>
                <w:rFonts w:ascii="Arial" w:eastAsia="HGSMinchoE" w:hAnsi="Arial" w:cs="Arial"/>
                <w:sz w:val="22"/>
                <w:szCs w:val="22"/>
              </w:rPr>
            </w:pPr>
            <w:r w:rsidRPr="007F1571">
              <w:rPr>
                <w:rFonts w:ascii="Arial" w:eastAsia="HGSMinchoE" w:hAnsi="Arial" w:cs="Arial"/>
                <w:sz w:val="22"/>
                <w:szCs w:val="22"/>
              </w:rPr>
              <w:t>A GP with special interests e.g., in dermatology, acupuncture etc.</w:t>
            </w:r>
          </w:p>
          <w:p w:rsidR="00C541A8" w:rsidRPr="007F1571" w:rsidRDefault="00C541A8" w:rsidP="00C541A8">
            <w:pPr>
              <w:numPr>
                <w:ilvl w:val="2"/>
                <w:numId w:val="1"/>
              </w:numPr>
              <w:autoSpaceDE w:val="0"/>
              <w:autoSpaceDN w:val="0"/>
              <w:adjustRightInd w:val="0"/>
              <w:ind w:left="351" w:hanging="283"/>
              <w:jc w:val="both"/>
              <w:rPr>
                <w:rFonts w:ascii="Arial" w:eastAsia="HGSMinchoE" w:hAnsi="Arial" w:cs="Arial"/>
                <w:sz w:val="22"/>
                <w:szCs w:val="22"/>
              </w:rPr>
            </w:pPr>
            <w:r w:rsidRPr="007F1571">
              <w:rPr>
                <w:rFonts w:ascii="Arial" w:eastAsia="HGSMinchoE" w:hAnsi="Arial" w:cs="Arial"/>
                <w:sz w:val="22"/>
                <w:szCs w:val="22"/>
              </w:rPr>
              <w:t>A member of a particular specialist professional body (although routine GP membership of the RCGP, BMA or a medical defence organisation would not usually by itself amount to an interest which needed to be declared);</w:t>
            </w:r>
          </w:p>
          <w:p w:rsidR="00C541A8" w:rsidRPr="007F1571" w:rsidRDefault="00C541A8" w:rsidP="00C541A8">
            <w:pPr>
              <w:numPr>
                <w:ilvl w:val="2"/>
                <w:numId w:val="1"/>
              </w:numPr>
              <w:autoSpaceDE w:val="0"/>
              <w:autoSpaceDN w:val="0"/>
              <w:adjustRightInd w:val="0"/>
              <w:ind w:left="351" w:hanging="283"/>
              <w:jc w:val="both"/>
              <w:rPr>
                <w:rFonts w:ascii="Arial" w:eastAsia="HGSMinchoE" w:hAnsi="Arial" w:cs="Arial"/>
                <w:sz w:val="22"/>
                <w:szCs w:val="22"/>
              </w:rPr>
            </w:pPr>
            <w:r w:rsidRPr="007F1571">
              <w:rPr>
                <w:rFonts w:ascii="Arial" w:eastAsia="HGSMinchoE" w:hAnsi="Arial" w:cs="Arial"/>
                <w:sz w:val="22"/>
                <w:szCs w:val="22"/>
              </w:rPr>
              <w:t>An advisor for Care Quality Commission (CQC) or National Institute for Health and Care Excellence (NICE);</w:t>
            </w:r>
          </w:p>
          <w:p w:rsidR="00C541A8" w:rsidRPr="007F1571" w:rsidRDefault="00C541A8" w:rsidP="00C541A8">
            <w:pPr>
              <w:numPr>
                <w:ilvl w:val="2"/>
                <w:numId w:val="1"/>
              </w:numPr>
              <w:autoSpaceDE w:val="0"/>
              <w:autoSpaceDN w:val="0"/>
              <w:adjustRightInd w:val="0"/>
              <w:ind w:left="351" w:hanging="283"/>
              <w:jc w:val="both"/>
              <w:rPr>
                <w:rFonts w:ascii="Cambria" w:eastAsia="HGSMinchoE" w:hAnsi="Cambria" w:cs="Cambria"/>
                <w:color w:val="000000"/>
                <w:sz w:val="22"/>
                <w:szCs w:val="22"/>
              </w:rPr>
            </w:pPr>
            <w:r w:rsidRPr="007F1571">
              <w:rPr>
                <w:rFonts w:ascii="Arial" w:eastAsia="HGSMinchoE" w:hAnsi="Arial" w:cs="Arial"/>
                <w:sz w:val="22"/>
                <w:szCs w:val="22"/>
              </w:rPr>
              <w:t>A medical researcher.</w:t>
            </w:r>
            <w:r w:rsidRPr="007F1571">
              <w:rPr>
                <w:rFonts w:ascii="Cambria" w:eastAsia="HGSMinchoE" w:hAnsi="Cambria" w:cs="Arial"/>
                <w:color w:val="000000"/>
                <w:sz w:val="22"/>
                <w:szCs w:val="22"/>
              </w:rPr>
              <w:t xml:space="preserve"> </w:t>
            </w:r>
          </w:p>
        </w:tc>
      </w:tr>
      <w:tr w:rsidR="00C541A8" w:rsidRPr="007F1571" w:rsidTr="00DF1F60">
        <w:tc>
          <w:tcPr>
            <w:tcW w:w="1560" w:type="dxa"/>
          </w:tcPr>
          <w:p w:rsidR="00C541A8" w:rsidRPr="007F1571" w:rsidRDefault="00C541A8" w:rsidP="00DF1F60">
            <w:pPr>
              <w:spacing w:after="120"/>
              <w:rPr>
                <w:rFonts w:ascii="Arial" w:hAnsi="Arial" w:cs="Arial"/>
                <w:sz w:val="22"/>
                <w:szCs w:val="22"/>
              </w:rPr>
            </w:pPr>
            <w:r w:rsidRPr="007F1571">
              <w:rPr>
                <w:rFonts w:ascii="Arial" w:hAnsi="Arial" w:cs="Arial"/>
                <w:b/>
                <w:sz w:val="22"/>
                <w:szCs w:val="22"/>
              </w:rPr>
              <w:t>Non-Financial Personal Interests</w:t>
            </w:r>
          </w:p>
        </w:tc>
        <w:tc>
          <w:tcPr>
            <w:tcW w:w="8647" w:type="dxa"/>
          </w:tcPr>
          <w:p w:rsidR="00C541A8" w:rsidRPr="007F1571" w:rsidRDefault="00C541A8" w:rsidP="00DF1F60">
            <w:pPr>
              <w:autoSpaceDE w:val="0"/>
              <w:autoSpaceDN w:val="0"/>
              <w:adjustRightInd w:val="0"/>
              <w:rPr>
                <w:rFonts w:ascii="Arial" w:hAnsi="Arial" w:cs="Arial"/>
                <w:bCs/>
                <w:sz w:val="22"/>
                <w:szCs w:val="22"/>
              </w:rPr>
            </w:pPr>
            <w:r w:rsidRPr="007F1571">
              <w:rPr>
                <w:rFonts w:ascii="Arial" w:hAnsi="Arial" w:cs="Arial"/>
                <w:sz w:val="22"/>
                <w:szCs w:val="22"/>
              </w:rPr>
              <w:t>This is where an individual may benefit personally in ways which are not directly linked to their professional career and do not give rise to a direct financial benefit.  This could include, for example, where the individual is:</w:t>
            </w:r>
          </w:p>
          <w:p w:rsidR="00C541A8" w:rsidRPr="007F1571" w:rsidRDefault="00C541A8" w:rsidP="00C541A8">
            <w:pPr>
              <w:numPr>
                <w:ilvl w:val="2"/>
                <w:numId w:val="1"/>
              </w:numPr>
              <w:autoSpaceDE w:val="0"/>
              <w:autoSpaceDN w:val="0"/>
              <w:adjustRightInd w:val="0"/>
              <w:ind w:left="351" w:hanging="283"/>
              <w:jc w:val="both"/>
              <w:rPr>
                <w:rFonts w:ascii="Arial" w:eastAsia="HGSMinchoE" w:hAnsi="Arial" w:cs="Arial"/>
                <w:sz w:val="22"/>
                <w:szCs w:val="22"/>
              </w:rPr>
            </w:pPr>
            <w:r w:rsidRPr="007F1571">
              <w:rPr>
                <w:rFonts w:ascii="Arial" w:eastAsia="HGSMinchoE" w:hAnsi="Arial" w:cs="Arial"/>
                <w:sz w:val="22"/>
                <w:szCs w:val="22"/>
              </w:rPr>
              <w:t>A voluntary sector champion for a provider;</w:t>
            </w:r>
          </w:p>
          <w:p w:rsidR="00C541A8" w:rsidRPr="007F1571" w:rsidRDefault="00C541A8" w:rsidP="00C541A8">
            <w:pPr>
              <w:numPr>
                <w:ilvl w:val="2"/>
                <w:numId w:val="1"/>
              </w:numPr>
              <w:autoSpaceDE w:val="0"/>
              <w:autoSpaceDN w:val="0"/>
              <w:adjustRightInd w:val="0"/>
              <w:ind w:left="351" w:hanging="283"/>
              <w:jc w:val="both"/>
              <w:rPr>
                <w:rFonts w:ascii="Arial" w:eastAsia="HGSMinchoE" w:hAnsi="Arial" w:cs="Arial"/>
                <w:sz w:val="22"/>
                <w:szCs w:val="22"/>
              </w:rPr>
            </w:pPr>
            <w:r w:rsidRPr="007F1571">
              <w:rPr>
                <w:rFonts w:ascii="Arial" w:eastAsia="HGSMinchoE" w:hAnsi="Arial" w:cs="Arial"/>
                <w:sz w:val="22"/>
                <w:szCs w:val="22"/>
              </w:rPr>
              <w:t>A volunteer for a provider;</w:t>
            </w:r>
          </w:p>
          <w:p w:rsidR="00C541A8" w:rsidRPr="007F1571" w:rsidRDefault="00C541A8" w:rsidP="00C541A8">
            <w:pPr>
              <w:numPr>
                <w:ilvl w:val="2"/>
                <w:numId w:val="1"/>
              </w:numPr>
              <w:autoSpaceDE w:val="0"/>
              <w:autoSpaceDN w:val="0"/>
              <w:adjustRightInd w:val="0"/>
              <w:ind w:left="351" w:hanging="283"/>
              <w:jc w:val="both"/>
              <w:rPr>
                <w:rFonts w:ascii="Arial" w:eastAsia="HGSMinchoE" w:hAnsi="Arial" w:cs="Arial"/>
                <w:sz w:val="22"/>
                <w:szCs w:val="22"/>
              </w:rPr>
            </w:pPr>
            <w:r w:rsidRPr="007F1571">
              <w:rPr>
                <w:rFonts w:ascii="Arial" w:eastAsia="HGSMinchoE" w:hAnsi="Arial" w:cs="Arial"/>
                <w:sz w:val="22"/>
                <w:szCs w:val="22"/>
              </w:rPr>
              <w:t>A member of a voluntary sector board or has any other position of authority in or connection with a voluntary sector organisation;</w:t>
            </w:r>
          </w:p>
          <w:p w:rsidR="00C541A8" w:rsidRPr="007F1571" w:rsidRDefault="00C541A8" w:rsidP="00C541A8">
            <w:pPr>
              <w:numPr>
                <w:ilvl w:val="2"/>
                <w:numId w:val="1"/>
              </w:numPr>
              <w:autoSpaceDE w:val="0"/>
              <w:autoSpaceDN w:val="0"/>
              <w:adjustRightInd w:val="0"/>
              <w:ind w:left="351" w:hanging="283"/>
              <w:jc w:val="both"/>
              <w:rPr>
                <w:rFonts w:ascii="Arial" w:eastAsia="HGSMinchoE" w:hAnsi="Arial" w:cs="Arial"/>
                <w:sz w:val="22"/>
                <w:szCs w:val="22"/>
              </w:rPr>
            </w:pPr>
            <w:r w:rsidRPr="007F1571">
              <w:rPr>
                <w:rFonts w:ascii="Arial" w:eastAsia="HGSMinchoE" w:hAnsi="Arial" w:cs="Arial"/>
                <w:sz w:val="22"/>
                <w:szCs w:val="22"/>
              </w:rPr>
              <w:t>Suffering from a particular condition requiring individually funded treatment;</w:t>
            </w:r>
          </w:p>
          <w:p w:rsidR="00C541A8" w:rsidRPr="007F1571" w:rsidRDefault="00C541A8" w:rsidP="00C541A8">
            <w:pPr>
              <w:numPr>
                <w:ilvl w:val="2"/>
                <w:numId w:val="1"/>
              </w:numPr>
              <w:autoSpaceDE w:val="0"/>
              <w:autoSpaceDN w:val="0"/>
              <w:adjustRightInd w:val="0"/>
              <w:ind w:left="351" w:hanging="283"/>
              <w:jc w:val="both"/>
              <w:rPr>
                <w:rFonts w:ascii="Cambria" w:eastAsia="HGSMinchoE" w:hAnsi="Cambria" w:cs="Arial"/>
                <w:color w:val="000000"/>
                <w:sz w:val="22"/>
                <w:szCs w:val="22"/>
              </w:rPr>
            </w:pPr>
            <w:r w:rsidRPr="007F1571">
              <w:rPr>
                <w:rFonts w:ascii="Arial" w:eastAsia="HGSMinchoE" w:hAnsi="Arial" w:cs="Arial"/>
                <w:sz w:val="22"/>
                <w:szCs w:val="22"/>
              </w:rPr>
              <w:t>A member of a lobby or pressure groups with an interest in health.</w:t>
            </w:r>
          </w:p>
        </w:tc>
      </w:tr>
      <w:tr w:rsidR="00C541A8" w:rsidRPr="007F1571" w:rsidTr="00DF1F60">
        <w:tc>
          <w:tcPr>
            <w:tcW w:w="1560" w:type="dxa"/>
          </w:tcPr>
          <w:p w:rsidR="00C541A8" w:rsidRPr="007F1571" w:rsidRDefault="00C541A8" w:rsidP="00DF1F60">
            <w:pPr>
              <w:spacing w:after="120"/>
              <w:rPr>
                <w:rFonts w:ascii="Arial" w:hAnsi="Arial" w:cs="Arial"/>
                <w:b/>
                <w:sz w:val="22"/>
                <w:szCs w:val="22"/>
              </w:rPr>
            </w:pPr>
            <w:r w:rsidRPr="007F1571">
              <w:rPr>
                <w:rFonts w:ascii="Arial" w:hAnsi="Arial" w:cs="Arial"/>
                <w:b/>
                <w:sz w:val="22"/>
                <w:szCs w:val="22"/>
              </w:rPr>
              <w:t>Indirect Interests</w:t>
            </w:r>
          </w:p>
        </w:tc>
        <w:tc>
          <w:tcPr>
            <w:tcW w:w="8647" w:type="dxa"/>
          </w:tcPr>
          <w:p w:rsidR="00C541A8" w:rsidRPr="007F1571" w:rsidRDefault="00C541A8" w:rsidP="00DF1F60">
            <w:pPr>
              <w:autoSpaceDE w:val="0"/>
              <w:autoSpaceDN w:val="0"/>
              <w:adjustRightInd w:val="0"/>
              <w:jc w:val="both"/>
              <w:rPr>
                <w:rFonts w:ascii="Arial" w:eastAsia="HGSMinchoE" w:hAnsi="Arial" w:cs="Arial"/>
                <w:sz w:val="22"/>
                <w:szCs w:val="22"/>
              </w:rPr>
            </w:pPr>
            <w:r w:rsidRPr="007F1571">
              <w:rPr>
                <w:rFonts w:ascii="Arial" w:eastAsia="HGSMinchoE" w:hAnsi="Arial" w:cs="Arial"/>
                <w:sz w:val="22"/>
                <w:szCs w:val="22"/>
              </w:rPr>
              <w:t>This is where an individual has a close association with an individual who has a financial interest, a non-financial professional interest or a non-financial personal interest in a commissioning decision (as those categories are described above). For example, this should include:</w:t>
            </w:r>
          </w:p>
          <w:p w:rsidR="00C541A8" w:rsidRPr="007F1571" w:rsidRDefault="00C541A8" w:rsidP="00C541A8">
            <w:pPr>
              <w:numPr>
                <w:ilvl w:val="2"/>
                <w:numId w:val="1"/>
              </w:numPr>
              <w:autoSpaceDE w:val="0"/>
              <w:autoSpaceDN w:val="0"/>
              <w:adjustRightInd w:val="0"/>
              <w:ind w:left="351" w:hanging="283"/>
              <w:jc w:val="both"/>
              <w:rPr>
                <w:rFonts w:ascii="Arial" w:eastAsia="HGSMinchoE" w:hAnsi="Arial" w:cs="Arial"/>
                <w:sz w:val="22"/>
                <w:szCs w:val="22"/>
              </w:rPr>
            </w:pPr>
            <w:r w:rsidRPr="007F1571">
              <w:rPr>
                <w:rFonts w:ascii="Arial" w:eastAsia="HGSMinchoE" w:hAnsi="Arial" w:cs="Arial"/>
                <w:sz w:val="22"/>
                <w:szCs w:val="22"/>
              </w:rPr>
              <w:t>Spouse / partner;</w:t>
            </w:r>
          </w:p>
          <w:p w:rsidR="00C541A8" w:rsidRPr="007F1571" w:rsidRDefault="00C541A8" w:rsidP="00C541A8">
            <w:pPr>
              <w:numPr>
                <w:ilvl w:val="2"/>
                <w:numId w:val="1"/>
              </w:numPr>
              <w:autoSpaceDE w:val="0"/>
              <w:autoSpaceDN w:val="0"/>
              <w:adjustRightInd w:val="0"/>
              <w:ind w:left="351" w:hanging="283"/>
              <w:jc w:val="both"/>
              <w:rPr>
                <w:rFonts w:ascii="Arial" w:eastAsia="HGSMinchoE" w:hAnsi="Arial" w:cs="Arial"/>
                <w:sz w:val="22"/>
                <w:szCs w:val="22"/>
              </w:rPr>
            </w:pPr>
            <w:r w:rsidRPr="007F1571">
              <w:rPr>
                <w:rFonts w:ascii="Arial" w:eastAsia="HGSMinchoE" w:hAnsi="Arial" w:cs="Arial"/>
                <w:sz w:val="22"/>
                <w:szCs w:val="22"/>
              </w:rPr>
              <w:t>Close relative e.g., parent, grandparent, child, grandchild or sibling;</w:t>
            </w:r>
          </w:p>
          <w:p w:rsidR="00C541A8" w:rsidRPr="007F1571" w:rsidRDefault="00C541A8" w:rsidP="00C541A8">
            <w:pPr>
              <w:numPr>
                <w:ilvl w:val="2"/>
                <w:numId w:val="1"/>
              </w:numPr>
              <w:autoSpaceDE w:val="0"/>
              <w:autoSpaceDN w:val="0"/>
              <w:adjustRightInd w:val="0"/>
              <w:ind w:left="351" w:hanging="283"/>
              <w:jc w:val="both"/>
              <w:rPr>
                <w:rFonts w:ascii="Arial" w:eastAsia="HGSMinchoE" w:hAnsi="Arial" w:cs="Arial"/>
                <w:sz w:val="22"/>
                <w:szCs w:val="22"/>
              </w:rPr>
            </w:pPr>
            <w:r w:rsidRPr="007F1571">
              <w:rPr>
                <w:rFonts w:ascii="Arial" w:eastAsia="HGSMinchoE" w:hAnsi="Arial" w:cs="Arial"/>
                <w:sz w:val="22"/>
                <w:szCs w:val="22"/>
              </w:rPr>
              <w:t>Close friend;</w:t>
            </w:r>
          </w:p>
          <w:p w:rsidR="00C541A8" w:rsidRPr="007F1571" w:rsidRDefault="00C541A8" w:rsidP="00C541A8">
            <w:pPr>
              <w:numPr>
                <w:ilvl w:val="2"/>
                <w:numId w:val="1"/>
              </w:numPr>
              <w:autoSpaceDE w:val="0"/>
              <w:autoSpaceDN w:val="0"/>
              <w:adjustRightInd w:val="0"/>
              <w:ind w:left="351" w:hanging="283"/>
              <w:jc w:val="both"/>
              <w:rPr>
                <w:rFonts w:ascii="Arial" w:eastAsia="HGSMinchoE" w:hAnsi="Arial" w:cs="Arial"/>
                <w:sz w:val="22"/>
                <w:szCs w:val="22"/>
              </w:rPr>
            </w:pPr>
            <w:r w:rsidRPr="007F1571">
              <w:rPr>
                <w:rFonts w:ascii="Arial" w:eastAsia="HGSMinchoE" w:hAnsi="Arial" w:cs="Arial"/>
                <w:sz w:val="22"/>
                <w:szCs w:val="22"/>
              </w:rPr>
              <w:t>Business partner.</w:t>
            </w:r>
          </w:p>
        </w:tc>
      </w:tr>
    </w:tbl>
    <w:p w:rsidR="00FF2474" w:rsidRPr="009F0383" w:rsidRDefault="00C541A8" w:rsidP="00ED5537">
      <w:pPr>
        <w:rPr>
          <w:rFonts w:ascii="Arial" w:hAnsi="Arial" w:cs="Arial"/>
          <w:bCs/>
          <w:sz w:val="22"/>
          <w:szCs w:val="22"/>
          <w:lang w:eastAsia="en-US"/>
        </w:rPr>
      </w:pPr>
      <w:r w:rsidRPr="007F1571">
        <w:rPr>
          <w:rFonts w:ascii="Arial" w:hAnsi="Arial" w:cs="Arial"/>
          <w:bCs/>
          <w:sz w:val="22"/>
          <w:szCs w:val="22"/>
          <w:lang w:eastAsia="en-US"/>
        </w:rPr>
        <w:t>Extracted from NHS England ‘Managing Conflicts of Interest’ revis</w:t>
      </w:r>
      <w:r>
        <w:rPr>
          <w:rFonts w:ascii="Arial" w:hAnsi="Arial" w:cs="Arial"/>
          <w:bCs/>
          <w:sz w:val="22"/>
          <w:szCs w:val="22"/>
          <w:lang w:eastAsia="en-US"/>
        </w:rPr>
        <w:t>ed statutory</w:t>
      </w:r>
      <w:r w:rsidRPr="007F1571">
        <w:rPr>
          <w:rFonts w:ascii="Arial" w:hAnsi="Arial" w:cs="Arial"/>
          <w:bCs/>
          <w:sz w:val="22"/>
          <w:szCs w:val="22"/>
          <w:lang w:eastAsia="en-US"/>
        </w:rPr>
        <w:t xml:space="preserve"> guidance</w:t>
      </w:r>
    </w:p>
    <w:sectPr w:rsidR="00FF2474" w:rsidRPr="009F0383" w:rsidSect="004D7D0E">
      <w:pgSz w:w="11906" w:h="16838"/>
      <w:pgMar w:top="709" w:right="1440" w:bottom="1440" w:left="1440" w:header="708" w:footer="4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86D" w:rsidRDefault="00FC586D" w:rsidP="00C541A8">
      <w:r>
        <w:separator/>
      </w:r>
    </w:p>
  </w:endnote>
  <w:endnote w:type="continuationSeparator" w:id="0">
    <w:p w:rsidR="00FC586D" w:rsidRDefault="00FC586D" w:rsidP="00C5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GSMinchoE">
    <w:altName w:val="MS PMincho"/>
    <w:panose1 w:val="00000000000000000000"/>
    <w:charset w:val="8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D0E" w:rsidRDefault="004D7D0E" w:rsidP="004D7D0E">
    <w:pPr>
      <w:pStyle w:val="Footer"/>
      <w:tabs>
        <w:tab w:val="clear" w:pos="4513"/>
        <w:tab w:val="clear" w:pos="9026"/>
        <w:tab w:val="left" w:pos="2850"/>
      </w:tabs>
    </w:pPr>
    <w:r>
      <w:tab/>
    </w:r>
  </w:p>
  <w:p w:rsidR="004D7D0E" w:rsidRPr="00431BF7" w:rsidRDefault="004D7D0E" w:rsidP="00431BF7">
    <w:pPr>
      <w:tabs>
        <w:tab w:val="center" w:pos="4513"/>
        <w:tab w:val="right" w:pos="9026"/>
      </w:tabs>
      <w:jc w:val="center"/>
      <w:rPr>
        <w:rFonts w:ascii="Arial" w:hAnsi="Arial" w:cs="Arial"/>
        <w:sz w:val="20"/>
      </w:rPr>
    </w:pPr>
    <w:r w:rsidRPr="004D7D0E">
      <w:rPr>
        <w:rFonts w:ascii="Arial" w:hAnsi="Arial" w:cs="Arial"/>
        <w:sz w:val="20"/>
      </w:rPr>
      <w:t>Please return this form by e mail (</w:t>
    </w:r>
    <w:r w:rsidRPr="004D7D0E">
      <w:rPr>
        <w:rFonts w:ascii="Arial" w:hAnsi="Arial" w:cs="Arial"/>
        <w:b/>
        <w:sz w:val="20"/>
      </w:rPr>
      <w:t>as a signed scanned form</w:t>
    </w:r>
    <w:r w:rsidRPr="004D7D0E">
      <w:rPr>
        <w:rFonts w:ascii="Arial" w:hAnsi="Arial" w:cs="Arial"/>
        <w:sz w:val="20"/>
      </w:rPr>
      <w:t xml:space="preserve">) to </w:t>
    </w:r>
    <w:hyperlink r:id="rId1" w:history="1">
      <w:r w:rsidR="00431BF7" w:rsidRPr="00D5115A">
        <w:rPr>
          <w:rStyle w:val="Hyperlink"/>
          <w:rFonts w:ascii="Arial" w:hAnsi="Arial" w:cs="Arial"/>
          <w:sz w:val="20"/>
        </w:rPr>
        <w:t>slakahan.dhadli@nhs.net</w:t>
      </w:r>
    </w:hyperlink>
    <w:r w:rsidR="00541FD0" w:rsidRPr="00541FD0">
      <w:rPr>
        <w:rFonts w:ascii="Arial" w:hAnsi="Arial" w:cs="Arial"/>
        <w:color w:val="0000FF"/>
        <w:sz w:val="20"/>
      </w:rPr>
      <w:t xml:space="preserve"> </w:t>
    </w:r>
    <w:r w:rsidRPr="004D7D0E">
      <w:rPr>
        <w:rFonts w:ascii="Arial" w:hAnsi="Arial" w:cs="Arial"/>
        <w:sz w:val="20"/>
      </w:rPr>
      <w:t>or post to 1</w:t>
    </w:r>
    <w:r w:rsidRPr="004D7D0E">
      <w:rPr>
        <w:rFonts w:ascii="Arial" w:hAnsi="Arial" w:cs="Arial"/>
        <w:sz w:val="20"/>
        <w:vertAlign w:val="superscript"/>
      </w:rPr>
      <w:t>st</w:t>
    </w:r>
    <w:r w:rsidRPr="004D7D0E">
      <w:rPr>
        <w:rFonts w:ascii="Arial" w:hAnsi="Arial" w:cs="Arial"/>
        <w:sz w:val="20"/>
      </w:rPr>
      <w:t xml:space="preserve"> Floor, East Point, Cardinal Square, 10 Nottingham Road, Derby DE1 3QT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86D" w:rsidRDefault="00FC586D" w:rsidP="00C541A8">
      <w:r>
        <w:separator/>
      </w:r>
    </w:p>
  </w:footnote>
  <w:footnote w:type="continuationSeparator" w:id="0">
    <w:p w:rsidR="00FC586D" w:rsidRDefault="00FC586D" w:rsidP="00C54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1A8" w:rsidRDefault="00C541A8" w:rsidP="00C541A8">
    <w:pPr>
      <w:framePr w:hSpace="180" w:wrap="auto" w:vAnchor="page" w:hAnchor="page" w:x="9406" w:y="406"/>
      <w:rPr>
        <w:noProof/>
        <w:sz w:val="20"/>
      </w:rPr>
    </w:pPr>
    <w:r>
      <w:rPr>
        <w:noProof/>
        <w:sz w:val="20"/>
      </w:rPr>
      <w:drawing>
        <wp:inline distT="0" distB="0" distL="0" distR="0" wp14:anchorId="002DB292" wp14:editId="74284DA6">
          <wp:extent cx="1304925" cy="523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23875"/>
                  </a:xfrm>
                  <a:prstGeom prst="rect">
                    <a:avLst/>
                  </a:prstGeom>
                  <a:noFill/>
                  <a:ln>
                    <a:noFill/>
                  </a:ln>
                </pic:spPr>
              </pic:pic>
            </a:graphicData>
          </a:graphic>
        </wp:inline>
      </w:drawing>
    </w:r>
  </w:p>
  <w:p w:rsidR="00C541A8" w:rsidRPr="00C541A8" w:rsidRDefault="00C541A8">
    <w:pPr>
      <w:pStyle w:val="Header"/>
      <w:rPr>
        <w:rFonts w:ascii="Arial" w:hAnsi="Arial" w:cs="Arial"/>
      </w:rPr>
    </w:pPr>
    <w:r w:rsidRPr="00C541A8">
      <w:rPr>
        <w:rFonts w:ascii="Arial" w:hAnsi="Arial" w:cs="Arial"/>
        <w:sz w:val="22"/>
        <w:szCs w:val="22"/>
      </w:rPr>
      <w:t>Derbyshire Joint Area Prescribing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23022"/>
    <w:multiLevelType w:val="hybridMultilevel"/>
    <w:tmpl w:val="99946DC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692FB7"/>
    <w:multiLevelType w:val="hybridMultilevel"/>
    <w:tmpl w:val="8CCE36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0F51B8"/>
    <w:multiLevelType w:val="hybridMultilevel"/>
    <w:tmpl w:val="932C9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D71A18"/>
    <w:multiLevelType w:val="hybridMultilevel"/>
    <w:tmpl w:val="65EE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N2X7FTVak6gnKiaXlAFP/fohHWM=" w:salt="W/QYk2sMw2vK7aihOfwO4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537"/>
    <w:rsid w:val="000A2A86"/>
    <w:rsid w:val="000F2004"/>
    <w:rsid w:val="001950BB"/>
    <w:rsid w:val="00197CBB"/>
    <w:rsid w:val="00201ADD"/>
    <w:rsid w:val="00205D9B"/>
    <w:rsid w:val="002A57FC"/>
    <w:rsid w:val="002E2D27"/>
    <w:rsid w:val="00431BF7"/>
    <w:rsid w:val="00453C38"/>
    <w:rsid w:val="004670E7"/>
    <w:rsid w:val="004C1E10"/>
    <w:rsid w:val="004D7D0E"/>
    <w:rsid w:val="00502DE9"/>
    <w:rsid w:val="00541FD0"/>
    <w:rsid w:val="00547A8C"/>
    <w:rsid w:val="005B1D27"/>
    <w:rsid w:val="00616CFB"/>
    <w:rsid w:val="00633219"/>
    <w:rsid w:val="00634CE5"/>
    <w:rsid w:val="00645C99"/>
    <w:rsid w:val="007176F7"/>
    <w:rsid w:val="007741CC"/>
    <w:rsid w:val="00815B8C"/>
    <w:rsid w:val="008B7517"/>
    <w:rsid w:val="009808A1"/>
    <w:rsid w:val="009F0383"/>
    <w:rsid w:val="00A41D1C"/>
    <w:rsid w:val="00A571F4"/>
    <w:rsid w:val="00AA203E"/>
    <w:rsid w:val="00AF373D"/>
    <w:rsid w:val="00B430B7"/>
    <w:rsid w:val="00B76FCA"/>
    <w:rsid w:val="00BD2312"/>
    <w:rsid w:val="00BD4247"/>
    <w:rsid w:val="00C541A8"/>
    <w:rsid w:val="00CD45CE"/>
    <w:rsid w:val="00CF60B9"/>
    <w:rsid w:val="00D737E4"/>
    <w:rsid w:val="00DF73FB"/>
    <w:rsid w:val="00E2373A"/>
    <w:rsid w:val="00E5324F"/>
    <w:rsid w:val="00ED5537"/>
    <w:rsid w:val="00F1235C"/>
    <w:rsid w:val="00F531D4"/>
    <w:rsid w:val="00FC586D"/>
    <w:rsid w:val="00FE66CB"/>
    <w:rsid w:val="00FE70CB"/>
    <w:rsid w:val="00FF2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37"/>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qFormat/>
    <w:rsid w:val="00FF2474"/>
    <w:pPr>
      <w:keepNext/>
      <w:outlineLvl w:val="3"/>
    </w:pPr>
    <w:rPr>
      <w:rFonts w:ascii="Arial" w:hAnsi="Arial" w:cs="Arial"/>
      <w:sz w:val="22"/>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553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5537"/>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next w:val="TableGrid"/>
    <w:uiPriority w:val="59"/>
    <w:rsid w:val="00C541A8"/>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41A8"/>
    <w:pPr>
      <w:tabs>
        <w:tab w:val="center" w:pos="4513"/>
        <w:tab w:val="right" w:pos="9026"/>
      </w:tabs>
    </w:pPr>
  </w:style>
  <w:style w:type="character" w:customStyle="1" w:styleId="HeaderChar">
    <w:name w:val="Header Char"/>
    <w:basedOn w:val="DefaultParagraphFont"/>
    <w:link w:val="Header"/>
    <w:uiPriority w:val="99"/>
    <w:rsid w:val="00C541A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541A8"/>
    <w:pPr>
      <w:tabs>
        <w:tab w:val="center" w:pos="4513"/>
        <w:tab w:val="right" w:pos="9026"/>
      </w:tabs>
    </w:pPr>
  </w:style>
  <w:style w:type="character" w:customStyle="1" w:styleId="FooterChar">
    <w:name w:val="Footer Char"/>
    <w:basedOn w:val="DefaultParagraphFont"/>
    <w:link w:val="Footer"/>
    <w:uiPriority w:val="99"/>
    <w:rsid w:val="00C541A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541A8"/>
    <w:rPr>
      <w:rFonts w:ascii="Tahoma" w:hAnsi="Tahoma" w:cs="Tahoma"/>
      <w:sz w:val="16"/>
      <w:szCs w:val="16"/>
    </w:rPr>
  </w:style>
  <w:style w:type="character" w:customStyle="1" w:styleId="BalloonTextChar">
    <w:name w:val="Balloon Text Char"/>
    <w:basedOn w:val="DefaultParagraphFont"/>
    <w:link w:val="BalloonText"/>
    <w:uiPriority w:val="99"/>
    <w:semiHidden/>
    <w:rsid w:val="00C541A8"/>
    <w:rPr>
      <w:rFonts w:ascii="Tahoma" w:eastAsia="Times New Roman" w:hAnsi="Tahoma" w:cs="Tahoma"/>
      <w:sz w:val="16"/>
      <w:szCs w:val="16"/>
      <w:lang w:eastAsia="en-GB"/>
    </w:rPr>
  </w:style>
  <w:style w:type="paragraph" w:styleId="ListParagraph">
    <w:name w:val="List Paragraph"/>
    <w:basedOn w:val="Normal"/>
    <w:uiPriority w:val="34"/>
    <w:qFormat/>
    <w:rsid w:val="00BD4247"/>
    <w:pPr>
      <w:ind w:left="720"/>
      <w:contextualSpacing/>
    </w:pPr>
  </w:style>
  <w:style w:type="character" w:styleId="Hyperlink">
    <w:name w:val="Hyperlink"/>
    <w:basedOn w:val="DefaultParagraphFont"/>
    <w:uiPriority w:val="99"/>
    <w:unhideWhenUsed/>
    <w:rsid w:val="00FF2474"/>
    <w:rPr>
      <w:color w:val="0000FF" w:themeColor="hyperlink"/>
      <w:u w:val="single"/>
    </w:rPr>
  </w:style>
  <w:style w:type="character" w:customStyle="1" w:styleId="Heading4Char">
    <w:name w:val="Heading 4 Char"/>
    <w:basedOn w:val="DefaultParagraphFont"/>
    <w:link w:val="Heading4"/>
    <w:rsid w:val="00FF2474"/>
    <w:rPr>
      <w:rFonts w:ascii="Arial" w:eastAsia="Times New Roman" w:hAnsi="Arial" w:cs="Arial"/>
      <w:szCs w:val="20"/>
      <w:u w:val="single"/>
    </w:rPr>
  </w:style>
  <w:style w:type="paragraph" w:styleId="BodyText">
    <w:name w:val="Body Text"/>
    <w:basedOn w:val="Normal"/>
    <w:link w:val="BodyTextChar"/>
    <w:rsid w:val="00FF2474"/>
    <w:rPr>
      <w:rFonts w:ascii="Arial" w:hAnsi="Arial"/>
      <w:sz w:val="18"/>
      <w:lang w:eastAsia="en-US"/>
    </w:rPr>
  </w:style>
  <w:style w:type="character" w:customStyle="1" w:styleId="BodyTextChar">
    <w:name w:val="Body Text Char"/>
    <w:basedOn w:val="DefaultParagraphFont"/>
    <w:link w:val="BodyText"/>
    <w:rsid w:val="00FF2474"/>
    <w:rPr>
      <w:rFonts w:ascii="Arial" w:eastAsia="Times New Roman" w:hAnsi="Arial" w:cs="Times New Roman"/>
      <w:sz w:val="18"/>
      <w:szCs w:val="24"/>
    </w:rPr>
  </w:style>
  <w:style w:type="paragraph" w:styleId="Subtitle">
    <w:name w:val="Subtitle"/>
    <w:basedOn w:val="Normal"/>
    <w:link w:val="SubtitleChar"/>
    <w:qFormat/>
    <w:rsid w:val="00FF2474"/>
    <w:rPr>
      <w:rFonts w:ascii="Arial" w:hAnsi="Arial"/>
      <w:b/>
      <w:bCs/>
      <w:sz w:val="22"/>
      <w:lang w:eastAsia="en-US"/>
    </w:rPr>
  </w:style>
  <w:style w:type="character" w:customStyle="1" w:styleId="SubtitleChar">
    <w:name w:val="Subtitle Char"/>
    <w:basedOn w:val="DefaultParagraphFont"/>
    <w:link w:val="Subtitle"/>
    <w:rsid w:val="00FF2474"/>
    <w:rPr>
      <w:rFonts w:ascii="Arial" w:eastAsia="Times New Roman" w:hAnsi="Arial"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37"/>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qFormat/>
    <w:rsid w:val="00FF2474"/>
    <w:pPr>
      <w:keepNext/>
      <w:outlineLvl w:val="3"/>
    </w:pPr>
    <w:rPr>
      <w:rFonts w:ascii="Arial" w:hAnsi="Arial" w:cs="Arial"/>
      <w:sz w:val="22"/>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553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5537"/>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next w:val="TableGrid"/>
    <w:uiPriority w:val="59"/>
    <w:rsid w:val="00C541A8"/>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41A8"/>
    <w:pPr>
      <w:tabs>
        <w:tab w:val="center" w:pos="4513"/>
        <w:tab w:val="right" w:pos="9026"/>
      </w:tabs>
    </w:pPr>
  </w:style>
  <w:style w:type="character" w:customStyle="1" w:styleId="HeaderChar">
    <w:name w:val="Header Char"/>
    <w:basedOn w:val="DefaultParagraphFont"/>
    <w:link w:val="Header"/>
    <w:uiPriority w:val="99"/>
    <w:rsid w:val="00C541A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541A8"/>
    <w:pPr>
      <w:tabs>
        <w:tab w:val="center" w:pos="4513"/>
        <w:tab w:val="right" w:pos="9026"/>
      </w:tabs>
    </w:pPr>
  </w:style>
  <w:style w:type="character" w:customStyle="1" w:styleId="FooterChar">
    <w:name w:val="Footer Char"/>
    <w:basedOn w:val="DefaultParagraphFont"/>
    <w:link w:val="Footer"/>
    <w:uiPriority w:val="99"/>
    <w:rsid w:val="00C541A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541A8"/>
    <w:rPr>
      <w:rFonts w:ascii="Tahoma" w:hAnsi="Tahoma" w:cs="Tahoma"/>
      <w:sz w:val="16"/>
      <w:szCs w:val="16"/>
    </w:rPr>
  </w:style>
  <w:style w:type="character" w:customStyle="1" w:styleId="BalloonTextChar">
    <w:name w:val="Balloon Text Char"/>
    <w:basedOn w:val="DefaultParagraphFont"/>
    <w:link w:val="BalloonText"/>
    <w:uiPriority w:val="99"/>
    <w:semiHidden/>
    <w:rsid w:val="00C541A8"/>
    <w:rPr>
      <w:rFonts w:ascii="Tahoma" w:eastAsia="Times New Roman" w:hAnsi="Tahoma" w:cs="Tahoma"/>
      <w:sz w:val="16"/>
      <w:szCs w:val="16"/>
      <w:lang w:eastAsia="en-GB"/>
    </w:rPr>
  </w:style>
  <w:style w:type="paragraph" w:styleId="ListParagraph">
    <w:name w:val="List Paragraph"/>
    <w:basedOn w:val="Normal"/>
    <w:uiPriority w:val="34"/>
    <w:qFormat/>
    <w:rsid w:val="00BD4247"/>
    <w:pPr>
      <w:ind w:left="720"/>
      <w:contextualSpacing/>
    </w:pPr>
  </w:style>
  <w:style w:type="character" w:styleId="Hyperlink">
    <w:name w:val="Hyperlink"/>
    <w:basedOn w:val="DefaultParagraphFont"/>
    <w:uiPriority w:val="99"/>
    <w:unhideWhenUsed/>
    <w:rsid w:val="00FF2474"/>
    <w:rPr>
      <w:color w:val="0000FF" w:themeColor="hyperlink"/>
      <w:u w:val="single"/>
    </w:rPr>
  </w:style>
  <w:style w:type="character" w:customStyle="1" w:styleId="Heading4Char">
    <w:name w:val="Heading 4 Char"/>
    <w:basedOn w:val="DefaultParagraphFont"/>
    <w:link w:val="Heading4"/>
    <w:rsid w:val="00FF2474"/>
    <w:rPr>
      <w:rFonts w:ascii="Arial" w:eastAsia="Times New Roman" w:hAnsi="Arial" w:cs="Arial"/>
      <w:szCs w:val="20"/>
      <w:u w:val="single"/>
    </w:rPr>
  </w:style>
  <w:style w:type="paragraph" w:styleId="BodyText">
    <w:name w:val="Body Text"/>
    <w:basedOn w:val="Normal"/>
    <w:link w:val="BodyTextChar"/>
    <w:rsid w:val="00FF2474"/>
    <w:rPr>
      <w:rFonts w:ascii="Arial" w:hAnsi="Arial"/>
      <w:sz w:val="18"/>
      <w:lang w:eastAsia="en-US"/>
    </w:rPr>
  </w:style>
  <w:style w:type="character" w:customStyle="1" w:styleId="BodyTextChar">
    <w:name w:val="Body Text Char"/>
    <w:basedOn w:val="DefaultParagraphFont"/>
    <w:link w:val="BodyText"/>
    <w:rsid w:val="00FF2474"/>
    <w:rPr>
      <w:rFonts w:ascii="Arial" w:eastAsia="Times New Roman" w:hAnsi="Arial" w:cs="Times New Roman"/>
      <w:sz w:val="18"/>
      <w:szCs w:val="24"/>
    </w:rPr>
  </w:style>
  <w:style w:type="paragraph" w:styleId="Subtitle">
    <w:name w:val="Subtitle"/>
    <w:basedOn w:val="Normal"/>
    <w:link w:val="SubtitleChar"/>
    <w:qFormat/>
    <w:rsid w:val="00FF2474"/>
    <w:rPr>
      <w:rFonts w:ascii="Arial" w:hAnsi="Arial"/>
      <w:b/>
      <w:bCs/>
      <w:sz w:val="22"/>
      <w:lang w:eastAsia="en-US"/>
    </w:rPr>
  </w:style>
  <w:style w:type="character" w:customStyle="1" w:styleId="SubtitleChar">
    <w:name w:val="Subtitle Char"/>
    <w:basedOn w:val="DefaultParagraphFont"/>
    <w:link w:val="Subtitle"/>
    <w:rsid w:val="00FF2474"/>
    <w:rPr>
      <w:rFonts w:ascii="Arial" w:eastAsia="Times New Roman" w:hAnsi="Arial"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lakahan.dhadli@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Kate (04R) Southern Derbyshire CCG</dc:creator>
  <cp:lastModifiedBy>Dhadli Slak (04R) Southern Derbyshire CCG</cp:lastModifiedBy>
  <cp:revision>27</cp:revision>
  <cp:lastPrinted>2016-11-02T09:50:00Z</cp:lastPrinted>
  <dcterms:created xsi:type="dcterms:W3CDTF">2016-09-30T09:13:00Z</dcterms:created>
  <dcterms:modified xsi:type="dcterms:W3CDTF">2017-11-03T12:29:00Z</dcterms:modified>
</cp:coreProperties>
</file>