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F78D2" w14:textId="7ED310FB" w:rsidR="00DA3369" w:rsidRPr="00F22C9D" w:rsidRDefault="00893307" w:rsidP="00F22C9D">
      <w:pPr>
        <w:pStyle w:val="Heading1"/>
      </w:pPr>
      <w:r w:rsidRPr="00F22C9D">
        <w:t xml:space="preserve">Attachment </w:t>
      </w:r>
      <w:r w:rsidR="008B06C3" w:rsidRPr="00F22C9D">
        <w:t>1</w:t>
      </w:r>
      <w:r w:rsidRPr="00F22C9D">
        <w:t>: Guidance sheet and template for care homes</w:t>
      </w:r>
      <w:r w:rsidR="00F22C9D" w:rsidRPr="00F22C9D">
        <w:t xml:space="preserve"> - </w:t>
      </w:r>
      <w:r w:rsidR="00CA4690" w:rsidRPr="00F22C9D">
        <w:t>Homely remedies</w:t>
      </w:r>
    </w:p>
    <w:p w14:paraId="585CDAFB" w14:textId="11B7A0B3" w:rsidR="00DC7C0D" w:rsidRPr="00F22C9D" w:rsidRDefault="00DC7C0D" w:rsidP="00F22C9D">
      <w:pPr>
        <w:pStyle w:val="Heading2"/>
      </w:pPr>
      <w:r w:rsidRPr="00F22C9D">
        <w:t>What is a homely remedy?</w:t>
      </w:r>
    </w:p>
    <w:p w14:paraId="3C63F4A6" w14:textId="77777777" w:rsidR="006C6F08" w:rsidRPr="00F22C9D" w:rsidRDefault="006C6F08" w:rsidP="00F22C9D">
      <w:pPr>
        <w:spacing w:line="240" w:lineRule="auto"/>
      </w:pPr>
      <w:r w:rsidRPr="00F22C9D">
        <w:t xml:space="preserve">Care home staff have a recognised duty of care to be able to respond to minor ailments/self-limiting conditions experienced by residents. </w:t>
      </w:r>
    </w:p>
    <w:p w14:paraId="57130FF6" w14:textId="77777777" w:rsidR="006C6F08" w:rsidRPr="00F22C9D" w:rsidRDefault="006C6F08" w:rsidP="00F22C9D">
      <w:pPr>
        <w:spacing w:line="240" w:lineRule="auto"/>
      </w:pPr>
      <w:r w:rsidRPr="00F22C9D">
        <w:t xml:space="preserve">A homely remedy is an over-the-counter (OTC) product for the short-term treatment of minor ailments such as indigestion, coughs, mild-to-moderate pain, constipation, and other minor and self-limiting conditions. </w:t>
      </w:r>
    </w:p>
    <w:p w14:paraId="44F1213A" w14:textId="426202A9" w:rsidR="006C6F08" w:rsidRPr="00F22C9D" w:rsidRDefault="00CE69B9" w:rsidP="00F22C9D">
      <w:r w:rsidRPr="00F22C9D">
        <w:t>Homely remedies</w:t>
      </w:r>
      <w:r w:rsidR="006C6F08" w:rsidRPr="00F22C9D">
        <w:t xml:space="preserve"> can be obtained without a prescription</w:t>
      </w:r>
      <w:r w:rsidR="00890B2B" w:rsidRPr="00F22C9D">
        <w:t xml:space="preserve"> (purchased from a community pharmacy or local shop or other retail outlet)</w:t>
      </w:r>
      <w:r w:rsidR="006C6F08" w:rsidRPr="00F22C9D">
        <w:t xml:space="preserve"> to treat a condition when the person </w:t>
      </w:r>
      <w:r w:rsidR="007925F7" w:rsidRPr="00F22C9D">
        <w:t>would</w:t>
      </w:r>
      <w:r w:rsidR="006C6F08" w:rsidRPr="00F22C9D">
        <w:t xml:space="preserve"> not normally need to seek medical care or treatment.</w:t>
      </w:r>
      <w:r w:rsidR="00890B2B" w:rsidRPr="00F22C9D">
        <w:t xml:space="preserve"> </w:t>
      </w:r>
    </w:p>
    <w:p w14:paraId="33CE7074" w14:textId="1643BE54" w:rsidR="00DC7C0D" w:rsidRPr="00F22C9D" w:rsidRDefault="00890B2B" w:rsidP="00F22C9D">
      <w:pPr>
        <w:pStyle w:val="Heading2"/>
      </w:pPr>
      <w:r w:rsidRPr="00F22C9D">
        <w:t>Importance of</w:t>
      </w:r>
      <w:r w:rsidR="00DC7C0D" w:rsidRPr="00F22C9D">
        <w:t xml:space="preserve"> a </w:t>
      </w:r>
      <w:r w:rsidR="00CE69B9" w:rsidRPr="00F22C9D">
        <w:t>‘H</w:t>
      </w:r>
      <w:r w:rsidR="00DC7C0D" w:rsidRPr="00F22C9D">
        <w:t xml:space="preserve">omely </w:t>
      </w:r>
      <w:r w:rsidR="00CE69B9" w:rsidRPr="00F22C9D">
        <w:t>R</w:t>
      </w:r>
      <w:r w:rsidR="00DC7C0D" w:rsidRPr="00F22C9D">
        <w:t xml:space="preserve">emedies </w:t>
      </w:r>
      <w:r w:rsidR="00CE69B9" w:rsidRPr="00F22C9D">
        <w:t>P</w:t>
      </w:r>
      <w:r w:rsidR="00DC7C0D" w:rsidRPr="00F22C9D">
        <w:t>olicy</w:t>
      </w:r>
      <w:r w:rsidR="00CE69B9" w:rsidRPr="00F22C9D">
        <w:t>’</w:t>
      </w:r>
      <w:r w:rsidR="00DC7C0D" w:rsidRPr="00F22C9D">
        <w:t>?</w:t>
      </w:r>
    </w:p>
    <w:p w14:paraId="74508FE4" w14:textId="77777777" w:rsidR="00CE69B9" w:rsidRPr="00F22C9D" w:rsidRDefault="00CE69B9" w:rsidP="00F22C9D">
      <w:pPr>
        <w:spacing w:line="240" w:lineRule="auto"/>
      </w:pPr>
      <w:r w:rsidRPr="00F22C9D">
        <w:t xml:space="preserve">A ‘Homely Remedies Policy’ should be in place within the care home to enable homely remedies to be used safely. </w:t>
      </w:r>
    </w:p>
    <w:p w14:paraId="164D21E0" w14:textId="697CF071" w:rsidR="00CE69B9" w:rsidRPr="00F22C9D" w:rsidRDefault="00CE69B9" w:rsidP="00F22C9D">
      <w:pPr>
        <w:spacing w:line="240" w:lineRule="auto"/>
      </w:pPr>
      <w:r w:rsidRPr="00F22C9D">
        <w:t xml:space="preserve">This policy should take in to consideration safeguarding, carer or relative support, and managing care for residents who lack the mental capacity to make their own decisions about their care. </w:t>
      </w:r>
    </w:p>
    <w:p w14:paraId="70421D9B" w14:textId="7576CBFF" w:rsidR="00CE69B9" w:rsidRPr="00F22C9D" w:rsidRDefault="00CE69B9" w:rsidP="00F22C9D">
      <w:pPr>
        <w:spacing w:line="240" w:lineRule="auto"/>
      </w:pPr>
      <w:r w:rsidRPr="00F22C9D">
        <w:t>It should also include all relevant details relating to the safe administration of homely remedies, along with a list of named homely remedies to be kept as stock preparations that can be used for all eligible adult patients within the care home in accordance with the specifications set out in the ‘Homely Remedies Policy’.</w:t>
      </w:r>
    </w:p>
    <w:p w14:paraId="5D0BFE5C" w14:textId="1A015E8F" w:rsidR="00DC7C0D" w:rsidRPr="00F22C9D" w:rsidRDefault="00DC7C0D" w:rsidP="00F22C9D">
      <w:pPr>
        <w:pStyle w:val="Heading2"/>
      </w:pPr>
      <w:r w:rsidRPr="00F22C9D">
        <w:t xml:space="preserve">What about homely remedies that are not </w:t>
      </w:r>
      <w:r w:rsidR="00CE69B9" w:rsidRPr="00F22C9D">
        <w:t>specifically named</w:t>
      </w:r>
      <w:r w:rsidRPr="00F22C9D">
        <w:t xml:space="preserve"> in the policy?</w:t>
      </w:r>
    </w:p>
    <w:p w14:paraId="3523361E" w14:textId="77777777" w:rsidR="0020050F" w:rsidRPr="00F22C9D" w:rsidRDefault="00CE69B9" w:rsidP="00F22C9D">
      <w:pPr>
        <w:spacing w:line="240" w:lineRule="auto"/>
      </w:pPr>
      <w:r w:rsidRPr="00F22C9D">
        <w:t>In addition to the stock preparations listed in the care home’s ‘Homely Remedies Policy’, a patient-specific homely remedy that falls outside of the products listed may also be purchased and used if recommended by a healthcare professional such as a prescriber or pharmacist who is aware of any prescribed medicines the person is taking and can safely advise on its suitability for use (including any</w:t>
      </w:r>
      <w:r w:rsidR="0020050F" w:rsidRPr="00F22C9D">
        <w:t xml:space="preserve"> contraindications or interactions). </w:t>
      </w:r>
    </w:p>
    <w:p w14:paraId="4C361474" w14:textId="4DF46DC0" w:rsidR="00CE69B9" w:rsidRPr="00F22C9D" w:rsidRDefault="0020050F" w:rsidP="00F22C9D">
      <w:pPr>
        <w:spacing w:line="240" w:lineRule="auto"/>
      </w:pPr>
      <w:r w:rsidRPr="00F22C9D">
        <w:t>The process for this should also be included in the ‘Homely Remedies Policy’ and the verbal or written instructions provided by the healthcare professional must be recorded in the person’s care plan.</w:t>
      </w:r>
    </w:p>
    <w:p w14:paraId="4CE1E93E" w14:textId="67F4FCB1" w:rsidR="00DC7C0D" w:rsidRPr="00F22C9D" w:rsidRDefault="00DC7C0D" w:rsidP="00F22C9D">
      <w:pPr>
        <w:pStyle w:val="Heading2"/>
      </w:pPr>
      <w:r w:rsidRPr="00F22C9D">
        <w:t xml:space="preserve">Restrictions </w:t>
      </w:r>
    </w:p>
    <w:p w14:paraId="078DCE6A" w14:textId="780A78B5" w:rsidR="00AA268E" w:rsidRPr="00F22C9D" w:rsidRDefault="00FA674B" w:rsidP="00F22C9D">
      <w:pPr>
        <w:spacing w:line="240" w:lineRule="auto"/>
      </w:pPr>
      <w:r w:rsidRPr="00F22C9D">
        <w:t>Only the following homely remedies are authorised for administration</w:t>
      </w:r>
      <w:r w:rsidR="00F4519A" w:rsidRPr="00F22C9D">
        <w:t xml:space="preserve"> to adult patients</w:t>
      </w:r>
      <w:r w:rsidRPr="00F22C9D">
        <w:t xml:space="preserve"> by care home staff without a prescription: </w:t>
      </w:r>
      <w:r w:rsidR="00AA268E" w:rsidRPr="00F22C9D">
        <w:t>homely remedies that are named in the ‘Homely Remedies Policy’ (for any eligible patient</w:t>
      </w:r>
      <w:r w:rsidRPr="00F22C9D">
        <w:t>, in accordance with the policy</w:t>
      </w:r>
      <w:r w:rsidR="00AA268E" w:rsidRPr="00F22C9D">
        <w:t xml:space="preserve">) OR </w:t>
      </w:r>
      <w:r w:rsidRPr="00F22C9D">
        <w:t>a homely remedy</w:t>
      </w:r>
      <w:r w:rsidR="00AA268E" w:rsidRPr="00F22C9D">
        <w:t xml:space="preserve"> that </w:t>
      </w:r>
      <w:r w:rsidRPr="00F22C9D">
        <w:t>has</w:t>
      </w:r>
      <w:r w:rsidR="00AA268E" w:rsidRPr="00F22C9D">
        <w:t xml:space="preserve"> been recommended for a named patient by a healthcare professional such as a prescriber or pharmacist who is aware of any prescribed medicines the person is taking and can safely advise on its suitability for use (including contraindications or interactions).</w:t>
      </w:r>
    </w:p>
    <w:p w14:paraId="326E1BFC" w14:textId="6302D4FC" w:rsidR="00E860C1" w:rsidRPr="00F22C9D" w:rsidRDefault="00E860C1" w:rsidP="00F22C9D">
      <w:pPr>
        <w:spacing w:line="240" w:lineRule="auto"/>
      </w:pPr>
      <w:r w:rsidRPr="00F22C9D">
        <w:t xml:space="preserve">Homely remedies used for children should be only purchased for a named individual child and they should only be used by young people in a care home without a prescription with the approval of relevant social workers (as set out in children's </w:t>
      </w:r>
      <w:r w:rsidRPr="00F22C9D">
        <w:lastRenderedPageBreak/>
        <w:t>Placement Plans). Self-administration of homely remedies by children must also be approved by their social worker.</w:t>
      </w:r>
    </w:p>
    <w:p w14:paraId="7BFB6037" w14:textId="7C5BC410" w:rsidR="00B44E27" w:rsidRPr="00F22C9D" w:rsidRDefault="00B44E27" w:rsidP="00F22C9D">
      <w:pPr>
        <w:spacing w:line="240" w:lineRule="auto"/>
      </w:pPr>
      <w:r w:rsidRPr="00F22C9D">
        <w:t>All over-the-counter products purchased by or on behalf of a resident and brought into a care home setting should be checked with an appropriate healthcare professional to make sure they are suitable, in date, stored according to the manufacturer’s guidance and recorded in the resident’s care plan.</w:t>
      </w:r>
    </w:p>
    <w:p w14:paraId="14C04C59" w14:textId="77777777" w:rsidR="00B44E27" w:rsidRPr="00F22C9D" w:rsidRDefault="00B44E27" w:rsidP="00F22C9D">
      <w:pPr>
        <w:spacing w:line="240" w:lineRule="auto"/>
      </w:pPr>
      <w:r w:rsidRPr="00F22C9D">
        <w:t>Products prescribed or recommended for an individual resident must not be given to another resident as a homely remedy, nor should those purchased by a resident/their relative for their own personal use be administered to any other resident.</w:t>
      </w:r>
    </w:p>
    <w:p w14:paraId="259892D7" w14:textId="600CB56A" w:rsidR="00B44E27" w:rsidRPr="00F22C9D" w:rsidRDefault="00B44E27" w:rsidP="00F22C9D">
      <w:pPr>
        <w:spacing w:line="240" w:lineRule="auto"/>
      </w:pPr>
      <w:r w:rsidRPr="00F22C9D">
        <w:t>Relevant information</w:t>
      </w:r>
      <w:r w:rsidR="00183B80" w:rsidRPr="00F22C9D">
        <w:t>,</w:t>
      </w:r>
      <w:r w:rsidRPr="00F22C9D">
        <w:t xml:space="preserve"> </w:t>
      </w:r>
      <w:r w:rsidR="00183B80" w:rsidRPr="00F22C9D">
        <w:t xml:space="preserve">including consideration of people’s religious beliefs, dietary preferences, intolerances or allergies, and swallowing difficulties, </w:t>
      </w:r>
      <w:r w:rsidRPr="00F22C9D">
        <w:t xml:space="preserve">should be ascertained by a suitable member of the care home staff prior to administering any homely remedies to assess whether the homely remedy is suitable, and details should be documented. This information should be checked against the </w:t>
      </w:r>
      <w:r w:rsidR="00976B7C" w:rsidRPr="00F22C9D">
        <w:t>‘H</w:t>
      </w:r>
      <w:r w:rsidRPr="00F22C9D">
        <w:t xml:space="preserve">omely </w:t>
      </w:r>
      <w:r w:rsidR="00976B7C" w:rsidRPr="00F22C9D">
        <w:t>R</w:t>
      </w:r>
      <w:r w:rsidRPr="00F22C9D">
        <w:t xml:space="preserve">emedies </w:t>
      </w:r>
      <w:r w:rsidR="00976B7C" w:rsidRPr="00F22C9D">
        <w:t>P</w:t>
      </w:r>
      <w:r w:rsidRPr="00F22C9D">
        <w:t>olicy</w:t>
      </w:r>
      <w:r w:rsidR="00976B7C" w:rsidRPr="00F22C9D">
        <w:t>’</w:t>
      </w:r>
      <w:r w:rsidRPr="00F22C9D">
        <w:t xml:space="preserve"> (</w:t>
      </w:r>
      <w:r w:rsidR="00976B7C" w:rsidRPr="00F22C9D">
        <w:t>if included</w:t>
      </w:r>
      <w:r w:rsidRPr="00F22C9D">
        <w:t xml:space="preserve">) or provided to a suitably qualified healthcare professional (e.g. prescriber or pharmacist) recommending a patient-specific homely remedy to assess whether it is suitable. </w:t>
      </w:r>
    </w:p>
    <w:p w14:paraId="44C635F9" w14:textId="77777777" w:rsidR="00E860C1" w:rsidRPr="00F22C9D" w:rsidRDefault="00E860C1" w:rsidP="00F22C9D">
      <w:pPr>
        <w:spacing w:line="240" w:lineRule="auto"/>
      </w:pPr>
      <w:r w:rsidRPr="00F22C9D">
        <w:t>Verbal consent to treatment should be obtained from the resident, where possible, prior to administering any homely remedies. The resident should also be made aware that the medicine has not been prescribed when providing this consent.</w:t>
      </w:r>
    </w:p>
    <w:p w14:paraId="2019702D" w14:textId="0B33B0B9" w:rsidR="00E860C1" w:rsidRPr="00F22C9D" w:rsidRDefault="00E860C1" w:rsidP="00F22C9D">
      <w:pPr>
        <w:spacing w:line="240" w:lineRule="auto"/>
      </w:pPr>
      <w:r w:rsidRPr="00F22C9D">
        <w:t>Homely remedies should be used for a limited period only</w:t>
      </w:r>
      <w:r w:rsidR="0002386D" w:rsidRPr="00F22C9D">
        <w:t xml:space="preserve">. </w:t>
      </w:r>
      <w:r w:rsidRPr="00F22C9D">
        <w:t>This time period should be detailed for each specified product in the ‘Homely Remedies Policy’. Where a recommendation for a homely remedy is received from a healthcare professional (e.g. prescriber or pharmacist), the period of use should b</w:t>
      </w:r>
      <w:r w:rsidR="0002386D" w:rsidRPr="00F22C9D">
        <w:t>e</w:t>
      </w:r>
      <w:r w:rsidRPr="00F22C9D">
        <w:t xml:space="preserve"> documented.</w:t>
      </w:r>
    </w:p>
    <w:p w14:paraId="0AF1438B" w14:textId="77777777" w:rsidR="00E860C1" w:rsidRPr="00F22C9D" w:rsidRDefault="00E860C1" w:rsidP="00F22C9D">
      <w:pPr>
        <w:spacing w:line="240" w:lineRule="auto"/>
      </w:pPr>
      <w:r w:rsidRPr="00F22C9D">
        <w:t>The care home carer/nurse should regularly review and reassess the resident’s response to the homely remedy. If symptoms persist beyond the specified time period for treatment, then a referral should be made to a GP.</w:t>
      </w:r>
    </w:p>
    <w:p w14:paraId="4C6DDA71" w14:textId="358D0CCE" w:rsidR="00E860C1" w:rsidRPr="00F22C9D" w:rsidRDefault="00E860C1" w:rsidP="00F22C9D">
      <w:pPr>
        <w:spacing w:line="240" w:lineRule="auto"/>
      </w:pPr>
      <w:r w:rsidRPr="00F22C9D">
        <w:t xml:space="preserve">Products requiring invasive administration </w:t>
      </w:r>
      <w:r w:rsidR="00183B80" w:rsidRPr="00F22C9D">
        <w:t>(</w:t>
      </w:r>
      <w:r w:rsidRPr="00F22C9D">
        <w:t>e.g. suppositories, and external preparations that should not be shared between residents to avoid cross-contamination</w:t>
      </w:r>
      <w:r w:rsidR="00183B80" w:rsidRPr="00F22C9D">
        <w:t>)</w:t>
      </w:r>
      <w:r w:rsidRPr="00F22C9D">
        <w:t xml:space="preserve"> should not be included as stock homely remedies. Instead, they should only be administered as homely remedies obtained for individual patients on the advice of a healthcare professional </w:t>
      </w:r>
      <w:r w:rsidR="00183B80" w:rsidRPr="00F22C9D">
        <w:t>(</w:t>
      </w:r>
      <w:r w:rsidRPr="00F22C9D">
        <w:t>e.g</w:t>
      </w:r>
      <w:r w:rsidR="00183B80" w:rsidRPr="00F22C9D">
        <w:t>.</w:t>
      </w:r>
      <w:r w:rsidRPr="00F22C9D">
        <w:t xml:space="preserve"> pharmacist or prescriber</w:t>
      </w:r>
      <w:r w:rsidR="00183B80" w:rsidRPr="00F22C9D">
        <w:t>)</w:t>
      </w:r>
      <w:r w:rsidRPr="00F22C9D">
        <w:t xml:space="preserve">. Dressings and items for first aid and vitamins and supplements should not be regarded as homely remedies. </w:t>
      </w:r>
    </w:p>
    <w:p w14:paraId="5FDD54A4" w14:textId="1B885D23" w:rsidR="007E11C8" w:rsidRPr="00F22C9D" w:rsidRDefault="007E11C8" w:rsidP="00F22C9D">
      <w:pPr>
        <w:spacing w:line="240" w:lineRule="auto"/>
      </w:pPr>
      <w:r w:rsidRPr="00F22C9D">
        <w:t>If a homely remedy is required for regular treatment</w:t>
      </w:r>
      <w:r w:rsidR="00BC2938" w:rsidRPr="00F22C9D">
        <w:t xml:space="preserve"> or is needed frequently for a specific patient</w:t>
      </w:r>
      <w:r w:rsidRPr="00F22C9D">
        <w:t xml:space="preserve">, </w:t>
      </w:r>
      <w:r w:rsidR="00BC2938" w:rsidRPr="00F22C9D">
        <w:t>the patient should be referred to their GP/prescriber to determine whether a prescription is required</w:t>
      </w:r>
      <w:r w:rsidRPr="00F22C9D">
        <w:t>.</w:t>
      </w:r>
    </w:p>
    <w:p w14:paraId="40D73EE1" w14:textId="74C31C27" w:rsidR="00DC7C0D" w:rsidRPr="00F22C9D" w:rsidRDefault="00976B7C" w:rsidP="00F22C9D">
      <w:pPr>
        <w:spacing w:line="240" w:lineRule="auto"/>
      </w:pPr>
      <w:r w:rsidRPr="00F22C9D">
        <w:t>For additional information, including r</w:t>
      </w:r>
      <w:r w:rsidR="00DC7C0D" w:rsidRPr="00F22C9D">
        <w:t>ecord keeping</w:t>
      </w:r>
      <w:r w:rsidRPr="00F22C9D">
        <w:t xml:space="preserve"> and storage requirements for homely remedies, please refer to </w:t>
      </w:r>
      <w:hyperlink r:id="rId8" w:history="1">
        <w:r w:rsidRPr="00B440AE">
          <w:rPr>
            <w:rStyle w:val="Hyperlink"/>
          </w:rPr>
          <w:t>PrescQIPP Bulletin 335 in its entirety</w:t>
        </w:r>
      </w:hyperlink>
      <w:r w:rsidRPr="00F22C9D">
        <w:t>.</w:t>
      </w:r>
    </w:p>
    <w:p w14:paraId="6A5892A1" w14:textId="77777777" w:rsidR="00F22C9D" w:rsidRDefault="00976B7C" w:rsidP="00F22C9D">
      <w:pPr>
        <w:pStyle w:val="Heading2"/>
      </w:pPr>
      <w:r w:rsidRPr="00F22C9D">
        <w:t>Acknowledgements:</w:t>
      </w:r>
    </w:p>
    <w:p w14:paraId="7675F1EA" w14:textId="77777777" w:rsidR="0047112B" w:rsidRDefault="0002386D" w:rsidP="00F22C9D">
      <w:pPr>
        <w:spacing w:line="240" w:lineRule="auto"/>
      </w:pPr>
      <w:r w:rsidRPr="00F22C9D">
        <w:t>NHS Devon</w:t>
      </w:r>
      <w:r w:rsidR="00976B7C" w:rsidRPr="00F22C9D">
        <w:t xml:space="preserve">. </w:t>
      </w:r>
      <w:r w:rsidRPr="00F22C9D">
        <w:t xml:space="preserve">Caring for Care Homes Guidance Sheet. 21. Homely remedies (including template). </w:t>
      </w:r>
      <w:r w:rsidR="001425CE" w:rsidRPr="00F22C9D">
        <w:t>Last updated June</w:t>
      </w:r>
      <w:r w:rsidRPr="00F22C9D">
        <w:t xml:space="preserve"> 20</w:t>
      </w:r>
      <w:r w:rsidR="001425CE" w:rsidRPr="00F22C9D">
        <w:t>23</w:t>
      </w:r>
      <w:r w:rsidR="00976B7C" w:rsidRPr="00F22C9D">
        <w:t xml:space="preserve">. </w:t>
      </w:r>
      <w:hyperlink r:id="rId9" w:history="1">
        <w:r w:rsidR="00976B7C" w:rsidRPr="00F22C9D">
          <w:rPr>
            <w:rStyle w:val="Hyperlink"/>
          </w:rPr>
          <w:t>https://onedevon.org.uk/download/homely-remedies/</w:t>
        </w:r>
      </w:hyperlink>
      <w:r w:rsidR="00976B7C" w:rsidRPr="00F22C9D">
        <w:t xml:space="preserve"> </w:t>
      </w:r>
    </w:p>
    <w:p w14:paraId="64994DDE" w14:textId="1E8F31CB" w:rsidR="00976B7C" w:rsidRPr="00F22C9D" w:rsidRDefault="00976B7C" w:rsidP="00F22C9D">
      <w:pPr>
        <w:spacing w:line="240" w:lineRule="auto"/>
      </w:pPr>
      <w:r w:rsidRPr="00F22C9D">
        <w:t xml:space="preserve">National Care Forum. Homely Remedies Guide for local adaptation to fit within individual care home policies. November 2019. </w:t>
      </w:r>
      <w:hyperlink r:id="rId10" w:history="1">
        <w:r w:rsidRPr="00F22C9D">
          <w:rPr>
            <w:rStyle w:val="Hyperlink"/>
          </w:rPr>
          <w:t>https://www.nationalcareforum.org.uk/wp-content/uploads/2019/11/Homely-Remedies-guide.pdf</w:t>
        </w:r>
      </w:hyperlink>
      <w:r w:rsidRPr="00F22C9D">
        <w:t xml:space="preserve"> </w:t>
      </w:r>
    </w:p>
    <w:p w14:paraId="4FFFFCD5" w14:textId="2279B9BC" w:rsidR="00870BC1" w:rsidRPr="00F22C9D" w:rsidRDefault="003A1710" w:rsidP="00F22C9D">
      <w:pPr>
        <w:pStyle w:val="Heading2"/>
      </w:pPr>
      <w:r w:rsidRPr="00F22C9D">
        <w:lastRenderedPageBreak/>
        <w:t>Template</w:t>
      </w:r>
      <w:r w:rsidR="00870BC1" w:rsidRPr="00F22C9D">
        <w:t xml:space="preserve"> flow chart for </w:t>
      </w:r>
      <w:r w:rsidRPr="00F22C9D">
        <w:t xml:space="preserve">individual </w:t>
      </w:r>
      <w:r w:rsidR="00870BC1" w:rsidRPr="00F22C9D">
        <w:t>homely remed</w:t>
      </w:r>
      <w:r w:rsidR="0002386D" w:rsidRPr="00F22C9D">
        <w:t>ies</w:t>
      </w:r>
      <w:r w:rsidRPr="00F22C9D">
        <w:t xml:space="preserve"> included in a care home’s ‘Homely Remedies Policy’</w:t>
      </w:r>
      <w:r w:rsidR="00F22C9D">
        <w:t xml:space="preserve"> [</w:t>
      </w:r>
      <w:r w:rsidRPr="00F22C9D">
        <w:t>to be adapted locally</w:t>
      </w:r>
      <w:r w:rsidR="00F22C9D">
        <w:t>]</w:t>
      </w:r>
      <w:r w:rsidRPr="00F22C9D">
        <w:t>.</w:t>
      </w:r>
    </w:p>
    <w:p w14:paraId="0CB91D52" w14:textId="052DDA6E" w:rsidR="003A1710" w:rsidRPr="00F22C9D" w:rsidRDefault="003A1710" w:rsidP="00F22C9D">
      <w:pPr>
        <w:spacing w:line="240" w:lineRule="auto"/>
      </w:pPr>
      <w:r w:rsidRPr="00F22C9D">
        <w:t xml:space="preserve">Guidance for the treatment of </w:t>
      </w:r>
      <w:r w:rsidR="00F22C9D">
        <w:t>[</w:t>
      </w:r>
      <w:r w:rsidRPr="00F22C9D">
        <w:rPr>
          <w:b/>
          <w:bCs/>
        </w:rPr>
        <w:t>insert name of minor ailment</w:t>
      </w:r>
      <w:r w:rsidR="008B350C" w:rsidRPr="00F22C9D">
        <w:t>, e.g., mild-to-moderate pain, discomfort and/or fever</w:t>
      </w:r>
      <w:r w:rsidR="00F22C9D">
        <w:t>]</w:t>
      </w:r>
      <w:r w:rsidRPr="00F22C9D">
        <w:t xml:space="preserve"> with </w:t>
      </w:r>
      <w:r w:rsidR="00F22C9D">
        <w:t>[</w:t>
      </w:r>
      <w:r w:rsidRPr="00F22C9D">
        <w:t>insert name of homely remedy</w:t>
      </w:r>
      <w:r w:rsidR="008B350C" w:rsidRPr="00F22C9D">
        <w:t>, e.g. paracetamol</w:t>
      </w:r>
      <w:r w:rsidR="00F22C9D">
        <w:t>]</w:t>
      </w:r>
    </w:p>
    <w:p w14:paraId="259DF745" w14:textId="5C74D06D" w:rsidR="003A1710" w:rsidRPr="00F22C9D" w:rsidRDefault="00E05FC6" w:rsidP="00F22C9D">
      <w:pPr>
        <w:spacing w:line="240" w:lineRule="auto"/>
      </w:pPr>
      <w:r w:rsidRPr="00F22C9D">
        <w:rPr>
          <w:noProof/>
        </w:rPr>
        <mc:AlternateContent>
          <mc:Choice Requires="wps">
            <w:drawing>
              <wp:anchor distT="0" distB="0" distL="114300" distR="114300" simplePos="0" relativeHeight="251659264" behindDoc="0" locked="0" layoutInCell="1" allowOverlap="1" wp14:anchorId="4B0826AD" wp14:editId="466CD385">
                <wp:simplePos x="0" y="0"/>
                <wp:positionH relativeFrom="margin">
                  <wp:posOffset>0</wp:posOffset>
                </wp:positionH>
                <wp:positionV relativeFrom="paragraph">
                  <wp:posOffset>775335</wp:posOffset>
                </wp:positionV>
                <wp:extent cx="2609850" cy="1371600"/>
                <wp:effectExtent l="0" t="0" r="19050" b="19050"/>
                <wp:wrapNone/>
                <wp:docPr id="1317384371" name="Rectangle 1"/>
                <wp:cNvGraphicFramePr/>
                <a:graphic xmlns:a="http://schemas.openxmlformats.org/drawingml/2006/main">
                  <a:graphicData uri="http://schemas.microsoft.com/office/word/2010/wordprocessingShape">
                    <wps:wsp>
                      <wps:cNvSpPr/>
                      <wps:spPr>
                        <a:xfrm>
                          <a:off x="0" y="0"/>
                          <a:ext cx="2609850" cy="1371600"/>
                        </a:xfrm>
                        <a:prstGeom prst="rect">
                          <a:avLst/>
                        </a:prstGeom>
                        <a:solidFill>
                          <a:schemeClr val="accent1">
                            <a:lumMod val="20000"/>
                            <a:lumOff val="80000"/>
                          </a:schemeClr>
                        </a:solidFill>
                        <a:ln w="6350">
                          <a:solidFill>
                            <a:srgbClr val="005EB8"/>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F302117" w14:textId="6ACF9838" w:rsidR="003A1710" w:rsidRPr="00955697" w:rsidRDefault="003A1710" w:rsidP="00955697">
                            <w:pPr>
                              <w:spacing w:line="240" w:lineRule="auto"/>
                              <w:jc w:val="center"/>
                              <w:rPr>
                                <w:rFonts w:cs="Arial"/>
                                <w:color w:val="000000" w:themeColor="text1"/>
                                <w:sz w:val="22"/>
                              </w:rPr>
                            </w:pPr>
                            <w:r w:rsidRPr="00955697">
                              <w:rPr>
                                <w:rFonts w:cs="Arial"/>
                                <w:color w:val="000000" w:themeColor="text1"/>
                                <w:sz w:val="22"/>
                              </w:rPr>
                              <w:t>Insert any exclusion or referral criteria here</w:t>
                            </w:r>
                            <w:r w:rsidR="00FA109C" w:rsidRPr="00955697">
                              <w:rPr>
                                <w:rFonts w:cs="Arial"/>
                                <w:color w:val="000000" w:themeColor="text1"/>
                                <w:sz w:val="22"/>
                              </w:rPr>
                              <w:t>, or considerations</w:t>
                            </w:r>
                            <w:r w:rsidRPr="00955697">
                              <w:rPr>
                                <w:rFonts w:cs="Arial"/>
                                <w:color w:val="000000" w:themeColor="text1"/>
                                <w:sz w:val="22"/>
                              </w:rPr>
                              <w:t xml:space="preserve">, e.g., </w:t>
                            </w:r>
                            <w:r w:rsidR="00FA109C" w:rsidRPr="00955697">
                              <w:rPr>
                                <w:rFonts w:cs="Arial"/>
                                <w:color w:val="000000" w:themeColor="text1"/>
                                <w:sz w:val="22"/>
                              </w:rPr>
                              <w:t>Has the resident been given any medication containing paracetamol in the last 24 hours</w:t>
                            </w:r>
                            <w:r w:rsidRPr="00955697">
                              <w:rPr>
                                <w:rFonts w:cs="Arial"/>
                                <w:color w:val="000000" w:themeColor="text1"/>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0826AD" id="Rectangle 1" o:spid="_x0000_s1026" style="position:absolute;margin-left:0;margin-top:61.05pt;width:205.5pt;height:1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qI8qAIAANsFAAAOAAAAZHJzL2Uyb0RvYy54bWysVFtP2zAUfp+0/2D5fSQptJSIFHUwpkkM&#10;0GDi2XXsJpLj49luk+7X79hJU257mfaSnPvl8znn/KJrFNkK62rQBc2OUkqE5lDWel3Qn4/Xn+aU&#10;OM90yRRoUdCdcPRi8fHDeWtyMYEKVCkswSDa5a0paOW9yZPE8Uo0zB2BERqVEmzDPLJ2nZSWtRi9&#10;UckkTWdJC7Y0FrhwDqVXvZIuYnwpBfd3UjrhiSoo1ubj18bvKnyTxTnL15aZquZDGewfqmhYrTHp&#10;GOqKeUY2tn4Tqqm5BQfSH3FoEpCy5iL2gN1k6atuHipmROwFwXFmhMn9v7D8dvtg7i3C0BqXOyRD&#10;F520TfhjfaSLYO1GsETnCUfhZJaezaeIKUdddnyazdIIZ3JwN9b5rwIaEoiCWnyNCBLb3jiPKdF0&#10;bxKyOVB1eV0rFZkwAeJSWbJl+HaMc6F9Ft3VpvkOZS/HGejTshzF+Na9eL4XY4o4SyFSTPgiidKk&#10;LejsGNt4W4Bdr8b0aTr98nkepiUEPNSJnNIoPIAXKb9TIgRU+oeQpC4DXH2Gv3flKlaKvvpsOjT1&#10;pvoYMESWCNMYu4dl7PMlYn3Ng31wFXEtRueh9fcL651Hj5gZtB+dm1qDfa8zhW81ZO7t9yD10ASU&#10;fLfq0CSQKyh395ZY6PfTGX5d48jcMOfvmcWFxDHDI+Pv8CMV4JvBQFFSgf39njzY456glpIWF7yg&#10;7teGWUGJ+qZxg86yk5NwESJzMj2dIGOfa1bPNXrTXALOYYbnzPBIBnuv9qS00DzhLVqGrKhimmPu&#10;gnJv98yl7w8PXjMulstohlfAMH+jHwwPwQPAYSUeuydmzbA3HlfuFvbHgOWv1qe3DZ4alhsPso67&#10;dcB1gB4vSBzf4dqFE/Wcj1aHm7z4AwAA//8DAFBLAwQUAAYACAAAACEAAL6aVuAAAAAIAQAADwAA&#10;AGRycy9kb3ducmV2LnhtbEyPQUvDQBCF74L/YRnBi9jNpiIlZlNEKCJIsanFHrfZMQlmZ9Pspo3/&#10;3vGkx3nv8eZ7+XJynTjhEFpPGtQsAYFUedtSreF9u7pdgAjRkDWdJ9TwjQGWxeVFbjLrz7TBUxlr&#10;wSUUMqOhibHPpAxVg86Eme+R2Pv0gzORz6GWdjBnLnedTJPkXjrTEn9oTI9PDVZf5eg0fGx35X6c&#10;1va42t08v6zfzOs+OWp9fTU9PoCIOMW/MPziMzoUzHTwI9kgOg08JLKapgoE23dKsXLQMJ8vFMgi&#10;l/8HFD8AAAD//wMAUEsBAi0AFAAGAAgAAAAhALaDOJL+AAAA4QEAABMAAAAAAAAAAAAAAAAAAAAA&#10;AFtDb250ZW50X1R5cGVzXS54bWxQSwECLQAUAAYACAAAACEAOP0h/9YAAACUAQAACwAAAAAAAAAA&#10;AAAAAAAvAQAAX3JlbHMvLnJlbHNQSwECLQAUAAYACAAAACEAgnqiPKgCAADbBQAADgAAAAAAAAAA&#10;AAAAAAAuAgAAZHJzL2Uyb0RvYy54bWxQSwECLQAUAAYACAAAACEAAL6aVuAAAAAIAQAADwAAAAAA&#10;AAAAAAAAAAACBQAAZHJzL2Rvd25yZXYueG1sUEsFBgAAAAAEAAQA8wAAAA8GAAAAAA==&#10;" fillcolor="#dbe5f1 [660]" strokecolor="#005eb8" strokeweight=".5pt">
                <v:textbox>
                  <w:txbxContent>
                    <w:p w14:paraId="0F302117" w14:textId="6ACF9838" w:rsidR="003A1710" w:rsidRPr="00955697" w:rsidRDefault="003A1710" w:rsidP="00955697">
                      <w:pPr>
                        <w:spacing w:line="240" w:lineRule="auto"/>
                        <w:jc w:val="center"/>
                        <w:rPr>
                          <w:rFonts w:cs="Arial"/>
                          <w:color w:val="000000" w:themeColor="text1"/>
                          <w:sz w:val="22"/>
                        </w:rPr>
                      </w:pPr>
                      <w:r w:rsidRPr="00955697">
                        <w:rPr>
                          <w:rFonts w:cs="Arial"/>
                          <w:color w:val="000000" w:themeColor="text1"/>
                          <w:sz w:val="22"/>
                        </w:rPr>
                        <w:t>Insert any exclusion or referral criteria here</w:t>
                      </w:r>
                      <w:r w:rsidR="00FA109C" w:rsidRPr="00955697">
                        <w:rPr>
                          <w:rFonts w:cs="Arial"/>
                          <w:color w:val="000000" w:themeColor="text1"/>
                          <w:sz w:val="22"/>
                        </w:rPr>
                        <w:t>, or considerations</w:t>
                      </w:r>
                      <w:r w:rsidRPr="00955697">
                        <w:rPr>
                          <w:rFonts w:cs="Arial"/>
                          <w:color w:val="000000" w:themeColor="text1"/>
                          <w:sz w:val="22"/>
                        </w:rPr>
                        <w:t xml:space="preserve">, e.g., </w:t>
                      </w:r>
                      <w:r w:rsidR="00FA109C" w:rsidRPr="00955697">
                        <w:rPr>
                          <w:rFonts w:cs="Arial"/>
                          <w:color w:val="000000" w:themeColor="text1"/>
                          <w:sz w:val="22"/>
                        </w:rPr>
                        <w:t>Has the resident been given any medication containing paracetamol in the last 24 hours</w:t>
                      </w:r>
                      <w:r w:rsidRPr="00955697">
                        <w:rPr>
                          <w:rFonts w:cs="Arial"/>
                          <w:color w:val="000000" w:themeColor="text1"/>
                          <w:sz w:val="22"/>
                        </w:rPr>
                        <w:t>?</w:t>
                      </w:r>
                    </w:p>
                  </w:txbxContent>
                </v:textbox>
                <w10:wrap anchorx="margin"/>
              </v:rect>
            </w:pict>
          </mc:Fallback>
        </mc:AlternateContent>
      </w:r>
      <w:r w:rsidRPr="00F22C9D">
        <w:rPr>
          <w:noProof/>
        </w:rPr>
        <mc:AlternateContent>
          <mc:Choice Requires="wps">
            <w:drawing>
              <wp:anchor distT="0" distB="0" distL="114300" distR="114300" simplePos="0" relativeHeight="251682816" behindDoc="0" locked="0" layoutInCell="1" allowOverlap="1" wp14:anchorId="7514A6C4" wp14:editId="38FFB3EE">
                <wp:simplePos x="0" y="0"/>
                <wp:positionH relativeFrom="column">
                  <wp:posOffset>2638425</wp:posOffset>
                </wp:positionH>
                <wp:positionV relativeFrom="paragraph">
                  <wp:posOffset>1499235</wp:posOffset>
                </wp:positionV>
                <wp:extent cx="514350" cy="0"/>
                <wp:effectExtent l="0" t="76200" r="19050" b="95250"/>
                <wp:wrapNone/>
                <wp:docPr id="925017792" name="Straight Arrow Connector 3"/>
                <wp:cNvGraphicFramePr/>
                <a:graphic xmlns:a="http://schemas.openxmlformats.org/drawingml/2006/main">
                  <a:graphicData uri="http://schemas.microsoft.com/office/word/2010/wordprocessingShape">
                    <wps:wsp>
                      <wps:cNvCnPr/>
                      <wps:spPr>
                        <a:xfrm>
                          <a:off x="0" y="0"/>
                          <a:ext cx="5143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755C928" id="_x0000_t32" coordsize="21600,21600" o:spt="32" o:oned="t" path="m,l21600,21600e" filled="f">
                <v:path arrowok="t" fillok="f" o:connecttype="none"/>
                <o:lock v:ext="edit" shapetype="t"/>
              </v:shapetype>
              <v:shape id="Straight Arrow Connector 3" o:spid="_x0000_s1026" type="#_x0000_t32" style="position:absolute;margin-left:207.75pt;margin-top:118.05pt;width:40.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XrQuAEAAMoDAAAOAAAAZHJzL2Uyb0RvYy54bWysU8uO1DAQvCPxD5bvTJKFRSiazB5mgQuC&#10;FSwf4HXaiSW/ZDeT5O9pOzMZBAgJxKXjR1d3dbmyv5utYSeISXvX8WZXcwZO+l67oeNfH9+9eMNZ&#10;QuF6YbyDji+Q+N3h+bP9FFq48aM3PURGRVxqp9DxETG0VZXkCFaknQ/g6FL5aAXSNg5VH8VE1a2p&#10;bur6dTX52IfoJaREp/frJT+U+kqBxE9KJUBmOk7csMRY4lOO1WEv2iGKMGp5piH+gYUV2lHTrdS9&#10;QMG+Rf1LKatl9Mkr3ElvK6+UllBmoGma+qdpvowiQJmFxElhkyn9v7Ly4+noHiLJMIXUpvAQ8xSz&#10;ijZ/iR+bi1jLJhbMyCQd3javXt6SpPJyVV1xISZ8D96yvOh4wij0MOLRO0cv4mNTtBKnDwmpMwEv&#10;gNzUuBxRaPPW9QyXQLbBqIUbDOT3ovScUl0JlxUuBlb4Z1BM90RxbVO8BEcT2UmQC4SU4LDZKlF2&#10;hiltzAasC78/As/5GQrFZ38D3hCls3e4ga12Pv6uO84XymrNvyiwzp0lePL9Up6ySEOGKVqdzZ0d&#10;+eO+wK+/4OE7AAAA//8DAFBLAwQUAAYACAAAACEA1Zx9et0AAAALAQAADwAAAGRycy9kb3ducmV2&#10;LnhtbEyPy07DMBBF90j8gzVI7KjzagQhTlVeUpelZcPOjYckIh5Hsduav2eQkGA5d47unKlX0Y7i&#10;hLMfHClIFwkIpNaZgToFb/uXm1sQPmgyenSECr7Qw6q5vKh1ZdyZXvG0C53gEvKVVtCHMFVS+rZH&#10;q/3CTUi8+3Cz1YHHuZNm1mcut6PMkqSUVg/EF3o94WOP7efuaBU8bDd2/fQ+R8zz58LHvcuo3Sh1&#10;fRXX9yACxvAHw48+q0PDTgd3JOPFqKBIl0tGFWR5mYJgorgrOTn8JrKp5f8fmm8AAAD//wMAUEsB&#10;Ai0AFAAGAAgAAAAhALaDOJL+AAAA4QEAABMAAAAAAAAAAAAAAAAAAAAAAFtDb250ZW50X1R5cGVz&#10;XS54bWxQSwECLQAUAAYACAAAACEAOP0h/9YAAACUAQAACwAAAAAAAAAAAAAAAAAvAQAAX3JlbHMv&#10;LnJlbHNQSwECLQAUAAYACAAAACEAptF60LgBAADKAwAADgAAAAAAAAAAAAAAAAAuAgAAZHJzL2Uy&#10;b0RvYy54bWxQSwECLQAUAAYACAAAACEA1Zx9et0AAAALAQAADwAAAAAAAAAAAAAAAAASBAAAZHJz&#10;L2Rvd25yZXYueG1sUEsFBgAAAAAEAAQA8wAAABwFAAAAAA==&#10;" strokecolor="#4579b8 [3044]">
                <v:stroke endarrow="block"/>
              </v:shape>
            </w:pict>
          </mc:Fallback>
        </mc:AlternateContent>
      </w:r>
      <w:r w:rsidR="00F22C9D">
        <w:t>[</w:t>
      </w:r>
      <w:r w:rsidR="003A1710" w:rsidRPr="00F22C9D">
        <w:rPr>
          <w:b/>
          <w:bCs/>
        </w:rPr>
        <w:t xml:space="preserve">Insert sentence or paragraph explaining the particular minor </w:t>
      </w:r>
      <w:r w:rsidR="0064130D" w:rsidRPr="00F22C9D">
        <w:rPr>
          <w:b/>
          <w:bCs/>
        </w:rPr>
        <w:t>ailment</w:t>
      </w:r>
      <w:r w:rsidR="003A1710" w:rsidRPr="00F22C9D">
        <w:t>, e.g., This flow chart is for use when a</w:t>
      </w:r>
      <w:r w:rsidR="009D306C" w:rsidRPr="00F22C9D">
        <w:t>n adult</w:t>
      </w:r>
      <w:r w:rsidR="003A1710" w:rsidRPr="00F22C9D">
        <w:t xml:space="preserve"> resident </w:t>
      </w:r>
      <w:r w:rsidR="009D306C" w:rsidRPr="00F22C9D">
        <w:t xml:space="preserve">(over the age of 16 years of age) </w:t>
      </w:r>
      <w:r w:rsidR="003A1710" w:rsidRPr="00F22C9D">
        <w:t>has mild</w:t>
      </w:r>
      <w:r w:rsidR="00816B07" w:rsidRPr="00F22C9D">
        <w:t xml:space="preserve">-to-moderate </w:t>
      </w:r>
      <w:r w:rsidR="003A1710" w:rsidRPr="00F22C9D">
        <w:t>pain</w:t>
      </w:r>
      <w:r w:rsidR="00D360E8" w:rsidRPr="00F22C9D">
        <w:t>, discomfort or fever</w:t>
      </w:r>
      <w:r w:rsidR="003A1710" w:rsidRPr="00F22C9D">
        <w:t xml:space="preserve"> </w:t>
      </w:r>
      <w:r w:rsidR="00816B07" w:rsidRPr="00F22C9D">
        <w:t xml:space="preserve">caused by minor conditions </w:t>
      </w:r>
      <w:r w:rsidR="003A1710" w:rsidRPr="00F22C9D">
        <w:t>only</w:t>
      </w:r>
      <w:r w:rsidR="0064130D" w:rsidRPr="00F22C9D">
        <w:t xml:space="preserve"> (including aches and sprains,</w:t>
      </w:r>
      <w:r w:rsidR="009C73B3" w:rsidRPr="00F22C9D">
        <w:t xml:space="preserve"> colds,</w:t>
      </w:r>
      <w:r w:rsidR="0064130D" w:rsidRPr="00F22C9D">
        <w:t xml:space="preserve"> headache, period pain and back pain)</w:t>
      </w:r>
      <w:r w:rsidR="00F22C9D">
        <w:t>].</w:t>
      </w:r>
    </w:p>
    <w:p w14:paraId="54FB7681" w14:textId="29240E78" w:rsidR="003A1710" w:rsidRPr="00F22C9D" w:rsidRDefault="00955697" w:rsidP="00F22C9D">
      <w:r w:rsidRPr="00F22C9D">
        <w:rPr>
          <w:noProof/>
        </w:rPr>
        <mc:AlternateContent>
          <mc:Choice Requires="wps">
            <w:drawing>
              <wp:anchor distT="45720" distB="45720" distL="114300" distR="114300" simplePos="0" relativeHeight="251695104" behindDoc="0" locked="0" layoutInCell="1" allowOverlap="1" wp14:anchorId="5D804B98" wp14:editId="74D018FD">
                <wp:simplePos x="0" y="0"/>
                <wp:positionH relativeFrom="column">
                  <wp:posOffset>2690546</wp:posOffset>
                </wp:positionH>
                <wp:positionV relativeFrom="paragraph">
                  <wp:posOffset>241122</wp:posOffset>
                </wp:positionV>
                <wp:extent cx="390525" cy="375920"/>
                <wp:effectExtent l="0" t="0" r="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375920"/>
                        </a:xfrm>
                        <a:prstGeom prst="rect">
                          <a:avLst/>
                        </a:prstGeom>
                        <a:noFill/>
                        <a:ln w="9525">
                          <a:noFill/>
                          <a:miter lim="800000"/>
                          <a:headEnd/>
                          <a:tailEnd/>
                        </a:ln>
                      </wps:spPr>
                      <wps:txbx>
                        <w:txbxContent>
                          <w:p w14:paraId="73691916" w14:textId="00A1D36B" w:rsidR="00961F09" w:rsidRPr="00955697" w:rsidRDefault="00961F09">
                            <w:pPr>
                              <w:rPr>
                                <w:b/>
                                <w:bCs/>
                                <w:sz w:val="20"/>
                                <w:szCs w:val="20"/>
                                <w14:textOutline w14:w="9525" w14:cap="rnd" w14:cmpd="sng" w14:algn="ctr">
                                  <w14:noFill/>
                                  <w14:prstDash w14:val="solid"/>
                                  <w14:bevel/>
                                </w14:textOutline>
                              </w:rPr>
                            </w:pPr>
                            <w:r w:rsidRPr="00955697">
                              <w:rPr>
                                <w:b/>
                                <w:bCs/>
                                <w:sz w:val="20"/>
                                <w:szCs w:val="20"/>
                                <w14:textOutline w14:w="9525" w14:cap="rnd" w14:cmpd="sng" w14:algn="ctr">
                                  <w14:noFill/>
                                  <w14:prstDash w14:val="solid"/>
                                  <w14:bevel/>
                                </w14:textOutline>
                              </w:rPr>
                              <w:t>Yes</w:t>
                            </w:r>
                          </w:p>
                        </w:txbxContent>
                      </wps:txbx>
                      <wps:bodyPr rot="0" vert="horz" wrap="non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804B98" id="_x0000_t202" coordsize="21600,21600" o:spt="202" path="m,l,21600r21600,l21600,xe">
                <v:stroke joinstyle="miter"/>
                <v:path gradientshapeok="t" o:connecttype="rect"/>
              </v:shapetype>
              <v:shape id="Text Box 2" o:spid="_x0000_s1027" type="#_x0000_t202" style="position:absolute;margin-left:211.85pt;margin-top:19pt;width:30.75pt;height:29.6pt;z-index:251695104;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PGP9gEAANEDAAAOAAAAZHJzL2Uyb0RvYy54bWysU8tu2zAQvBfoPxC815Idu4kFy0GaNEWB&#10;9AGk/QCaD4soySVIxpL79V1SimOkt6I6EEuuOLszO9xcD9aQgwxRg2vpfFZTIh0Hod2+pT9/3L+7&#10;oiQm5gQz4GRLjzLS6+3bN5veN3IBHRghA0EQF5vet7RLyTdVFXknLYsz8NJhUkGwLOE27CsRWI/o&#10;1lSLun5f9RCED8BljHh6NybptuArJXn6plSUiZiWYm+prKGsu7xW2w1r9oH5TvOpDfYPXVimHRY9&#10;Qd2xxMhT0H9BWc0DRFBpxsFWoJTmsnBANvP6FZvHjnlZuKA40Z9kiv8Pln89PPrvgaThAww4wEIi&#10;+gfgvyJxcNsxt5c3IUDfSSaw8DxLVvU+NtPVLHVsYgbZ9V9A4JDZU4ICNKhgsyrIkyA6DuB4El0O&#10;iXA8vFjXq8WKEo6pi8vVelGGUrHm+bIPMX2SYEkOWhpwpgWcHR5iys2w5vmXXMvBvTamzNU40rd0&#10;neFfZaxOaDujbUuv6vyNRsgcPzpRLiemzRhjAeMm0pnnyDgNu4FoMSmSNdiBOKIKAUaX4avAoIPw&#10;m5IeHdZSh0+AEvPZoY7r+XKZDVk2y9Ul0ibhPLM7zzDHEailiZIxvE3FxCOtG9Rb6aLFSx9Tw+ib&#10;ItHk8WzM83356+Ulbv8AAAD//wMAUEsDBBQABgAIAAAAIQBZtj524QAAAAkBAAAPAAAAZHJzL2Rv&#10;d25yZXYueG1sTI/BTsMwEETvSPyDtUhcUOvUKTSEOBUCwYWqqIUDRydekkBsR7abBr6e5QTH1T7N&#10;vCnWk+nZiD50zkpYzBNgaGunO9tIeH15mGXAQlRWq95ZlPCFAdbl6Umhcu2OdofjPjaMQmzIlYQ2&#10;xiHnPNQtGhXmbkBLv3fnjYp0+oZrr44UbnoukuSKG9VZamjVgHct1p/7g5Hw/ew3TojN46J6S7sx&#10;3l98bJ+2Up6fTbc3wCJO8Q+GX31Sh5KcKnewOrBewlKkK0IlpBltImCZXQpglYTrlQBeFvz/gvIH&#10;AAD//wMAUEsBAi0AFAAGAAgAAAAhALaDOJL+AAAA4QEAABMAAAAAAAAAAAAAAAAAAAAAAFtDb250&#10;ZW50X1R5cGVzXS54bWxQSwECLQAUAAYACAAAACEAOP0h/9YAAACUAQAACwAAAAAAAAAAAAAAAAAv&#10;AQAAX3JlbHMvLnJlbHNQSwECLQAUAAYACAAAACEAAqjxj/YBAADRAwAADgAAAAAAAAAAAAAAAAAu&#10;AgAAZHJzL2Uyb0RvYy54bWxQSwECLQAUAAYACAAAACEAWbY+duEAAAAJAQAADwAAAAAAAAAAAAAA&#10;AABQBAAAZHJzL2Rvd25yZXYueG1sUEsFBgAAAAAEAAQA8wAAAF4FAAAAAA==&#10;" filled="f" stroked="f">
                <v:textbox>
                  <w:txbxContent>
                    <w:p w14:paraId="73691916" w14:textId="00A1D36B" w:rsidR="00961F09" w:rsidRPr="00955697" w:rsidRDefault="00961F09">
                      <w:pPr>
                        <w:rPr>
                          <w:b/>
                          <w:bCs/>
                          <w:sz w:val="20"/>
                          <w:szCs w:val="20"/>
                          <w14:textOutline w14:w="9525" w14:cap="rnd" w14:cmpd="sng" w14:algn="ctr">
                            <w14:noFill/>
                            <w14:prstDash w14:val="solid"/>
                            <w14:bevel/>
                          </w14:textOutline>
                        </w:rPr>
                      </w:pPr>
                      <w:r w:rsidRPr="00955697">
                        <w:rPr>
                          <w:b/>
                          <w:bCs/>
                          <w:sz w:val="20"/>
                          <w:szCs w:val="20"/>
                          <w14:textOutline w14:w="9525" w14:cap="rnd" w14:cmpd="sng" w14:algn="ctr">
                            <w14:noFill/>
                            <w14:prstDash w14:val="solid"/>
                            <w14:bevel/>
                          </w14:textOutline>
                        </w:rPr>
                        <w:t>Yes</w:t>
                      </w:r>
                    </w:p>
                  </w:txbxContent>
                </v:textbox>
                <w10:wrap type="square"/>
              </v:shape>
            </w:pict>
          </mc:Fallback>
        </mc:AlternateContent>
      </w:r>
      <w:r w:rsidR="00F22C9D" w:rsidRPr="00F22C9D">
        <w:rPr>
          <w:noProof/>
        </w:rPr>
        <mc:AlternateContent>
          <mc:Choice Requires="wps">
            <w:drawing>
              <wp:anchor distT="0" distB="0" distL="114300" distR="114300" simplePos="0" relativeHeight="251667456" behindDoc="0" locked="0" layoutInCell="1" allowOverlap="1" wp14:anchorId="5A1CC6C2" wp14:editId="4310323A">
                <wp:simplePos x="0" y="0"/>
                <wp:positionH relativeFrom="margin">
                  <wp:posOffset>3181986</wp:posOffset>
                </wp:positionH>
                <wp:positionV relativeFrom="paragraph">
                  <wp:posOffset>2540</wp:posOffset>
                </wp:positionV>
                <wp:extent cx="2533650" cy="1381125"/>
                <wp:effectExtent l="0" t="0" r="19050" b="28575"/>
                <wp:wrapNone/>
                <wp:docPr id="148420496" name="Rectangle 1"/>
                <wp:cNvGraphicFramePr/>
                <a:graphic xmlns:a="http://schemas.openxmlformats.org/drawingml/2006/main">
                  <a:graphicData uri="http://schemas.microsoft.com/office/word/2010/wordprocessingShape">
                    <wps:wsp>
                      <wps:cNvSpPr/>
                      <wps:spPr>
                        <a:xfrm>
                          <a:off x="0" y="0"/>
                          <a:ext cx="2533650" cy="1381125"/>
                        </a:xfrm>
                        <a:prstGeom prst="rect">
                          <a:avLst/>
                        </a:prstGeom>
                        <a:solidFill>
                          <a:schemeClr val="accent1">
                            <a:lumMod val="20000"/>
                            <a:lumOff val="80000"/>
                          </a:schemeClr>
                        </a:solidFill>
                        <a:ln w="6350">
                          <a:solidFill>
                            <a:srgbClr val="005EB8"/>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C9B4C9D" w14:textId="60AE96E5" w:rsidR="00024320" w:rsidRPr="00955697" w:rsidRDefault="00024320" w:rsidP="00955697">
                            <w:pPr>
                              <w:spacing w:line="240" w:lineRule="auto"/>
                              <w:jc w:val="center"/>
                              <w:rPr>
                                <w:rFonts w:cs="Arial"/>
                                <w:color w:val="000000" w:themeColor="text1"/>
                                <w:sz w:val="22"/>
                              </w:rPr>
                            </w:pPr>
                            <w:r w:rsidRPr="00955697">
                              <w:rPr>
                                <w:rFonts w:cs="Arial"/>
                                <w:color w:val="000000" w:themeColor="text1"/>
                                <w:sz w:val="22"/>
                              </w:rPr>
                              <w:t>Insert recommended action to take</w:t>
                            </w:r>
                            <w:r w:rsidR="00FA109C" w:rsidRPr="00955697">
                              <w:rPr>
                                <w:rFonts w:cs="Arial"/>
                                <w:color w:val="000000" w:themeColor="text1"/>
                                <w:sz w:val="22"/>
                              </w:rPr>
                              <w:t xml:space="preserve">, e.g., paracetamol may only be given if the maximum dose of paracetamol in 24 hour </w:t>
                            </w:r>
                            <w:r w:rsidR="00882F20" w:rsidRPr="00955697">
                              <w:rPr>
                                <w:rFonts w:cs="Arial"/>
                                <w:color w:val="000000" w:themeColor="text1"/>
                                <w:sz w:val="22"/>
                              </w:rPr>
                              <w:t>will</w:t>
                            </w:r>
                            <w:r w:rsidR="00FA109C" w:rsidRPr="00955697">
                              <w:rPr>
                                <w:rFonts w:cs="Arial"/>
                                <w:color w:val="000000" w:themeColor="text1"/>
                                <w:sz w:val="22"/>
                              </w:rPr>
                              <w:t xml:space="preserve"> not</w:t>
                            </w:r>
                            <w:r w:rsidR="00882F20" w:rsidRPr="00955697">
                              <w:rPr>
                                <w:rFonts w:cs="Arial"/>
                                <w:color w:val="000000" w:themeColor="text1"/>
                                <w:sz w:val="22"/>
                              </w:rPr>
                              <w:t xml:space="preserve"> be</w:t>
                            </w:r>
                            <w:r w:rsidR="00FA109C" w:rsidRPr="00955697">
                              <w:rPr>
                                <w:rFonts w:cs="Arial"/>
                                <w:color w:val="000000" w:themeColor="text1"/>
                                <w:sz w:val="22"/>
                              </w:rPr>
                              <w:t xml:space="preserve"> exceeded AND it has been at least four hours since the last dose of any paracetamol-containing product</w:t>
                            </w:r>
                          </w:p>
                        </w:txbxContent>
                      </wps:txbx>
                      <wps:bodyPr rot="0" spcFirstLastPara="0" vertOverflow="overflow" horzOverflow="overflow" vert="horz" wrap="square" lIns="36000" tIns="45720" rIns="36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1CC6C2" id="_x0000_s1028" style="position:absolute;margin-left:250.55pt;margin-top:.2pt;width:199.5pt;height:108.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kYYqwIAAOIFAAAOAAAAZHJzL2Uyb0RvYy54bWysVEtv2zAMvg/YfxB0X20nSxYEdYqsXYcB&#10;XVusHXpWZCk2IIuapMTJfv0oyXHSxy7DLrbEx0fyo8jzi12ryFZY14AuaXGWUyI0h6rR65L+fLz+&#10;MKPEeaYrpkCLku6FoxeL9+/OOzMXI6hBVcISBNFu3pmS1t6beZY5XouWuTMwQqNSgm2Zx6tdZ5Vl&#10;HaK3Khvl+TTrwFbGAhfOofQqKeki4kspuL+T0glPVEkxNx+/Nn5X4Zstztl8bZmpG96nwf4hi5Y1&#10;GoMOUFfMM7KxzSuotuEWHEh/xqHNQMqGi1gDVlPkL6p5qJkRsRYkx5mBJvf/YPnt9sHcW6ShM27u&#10;8Biq2Enbhj/mR3aRrP1Alth5wlE4mozH0wlyylFXjGdFMZoEOrOju7HOfxXQknAoqcVuRJLY9sb5&#10;ZHowCdEcqKa6bpSKl/ACxKWyZMuwd4xzoX0R3dWm/Q5VkuMbyPsuohh7ncSzgxiziW8pIMXcngVR&#10;mnQlnY6xjNcJ2PVqCJ/nky+fZ315JxAIrzTiHsmLJ79XIgAq/UNI0lSBrhTh71W5mlUiZV9M+qJe&#10;ZR8BA7JEmgbsRMtQ53PGEs+9fXAVcSwG5770txNLzoNHjAzaD85to8G+VZnCXvWRk/2BpERNYMnv&#10;VjvkJlCDlkGygmp/b4mFNKbO8OsGX84Nc/6eWZxLfG24a/wdfqQCbB30J0pqsL/fkgd7HBfUUtLh&#10;nJfU/dowKyhR3zQO0ngauCY+Xj5OPo3wYk81q1ON3rSXgM+xwK1meDwGe68OR2mhfcKVtAxRUcU0&#10;x9gl5d4eLpc+7R9calwsl9EMl4Fh/kY/GB7AA89hMh53T8yafnw8Tt4tHHYCm7+YomQbPDUsNx5k&#10;E0fsyGvfAVwkcRD6pRc21ek9Wh1X8+IPAAAA//8DAFBLAwQUAAYACAAAACEAqAYvF94AAAAIAQAA&#10;DwAAAGRycy9kb3ducmV2LnhtbEyPwU7DMBBE70j8g7VI3KidikAb4lSoVSVA6oGCOLvxNokaryPb&#10;bcLfs5zgOJrR27flanK9uGCInScN2UyBQKq97ajR8PmxvVuAiMmQNb0n1PCNEVbV9VVpCutHesfL&#10;PjWCIRQLo6FNaSikjHWLzsSZH5C4O/rgTOIYGmmDGRnuejlX6kE60xFfaM2A6xbr0/7sNOTjcbcb&#10;s+1iE7+6sHl5y/PT+lXr25vp+QlEwin9jeFXn9WhYqeDP5ONomeGyjKeargHwfVSKY4HDfPscQmy&#10;KuX/B6ofAAAA//8DAFBLAQItABQABgAIAAAAIQC2gziS/gAAAOEBAAATAAAAAAAAAAAAAAAAAAAA&#10;AABbQ29udGVudF9UeXBlc10ueG1sUEsBAi0AFAAGAAgAAAAhADj9If/WAAAAlAEAAAsAAAAAAAAA&#10;AAAAAAAALwEAAF9yZWxzLy5yZWxzUEsBAi0AFAAGAAgAAAAhAN+SRhirAgAA4gUAAA4AAAAAAAAA&#10;AAAAAAAALgIAAGRycy9lMm9Eb2MueG1sUEsBAi0AFAAGAAgAAAAhAKgGLxfeAAAACAEAAA8AAAAA&#10;AAAAAAAAAAAABQUAAGRycy9kb3ducmV2LnhtbFBLBQYAAAAABAAEAPMAAAAQBgAAAAA=&#10;" fillcolor="#dbe5f1 [660]" strokecolor="#005eb8" strokeweight=".5pt">
                <v:textbox inset="1mm,,1mm">
                  <w:txbxContent>
                    <w:p w14:paraId="1C9B4C9D" w14:textId="60AE96E5" w:rsidR="00024320" w:rsidRPr="00955697" w:rsidRDefault="00024320" w:rsidP="00955697">
                      <w:pPr>
                        <w:spacing w:line="240" w:lineRule="auto"/>
                        <w:jc w:val="center"/>
                        <w:rPr>
                          <w:rFonts w:cs="Arial"/>
                          <w:color w:val="000000" w:themeColor="text1"/>
                          <w:sz w:val="22"/>
                        </w:rPr>
                      </w:pPr>
                      <w:r w:rsidRPr="00955697">
                        <w:rPr>
                          <w:rFonts w:cs="Arial"/>
                          <w:color w:val="000000" w:themeColor="text1"/>
                          <w:sz w:val="22"/>
                        </w:rPr>
                        <w:t>Insert recommended action to take</w:t>
                      </w:r>
                      <w:r w:rsidR="00FA109C" w:rsidRPr="00955697">
                        <w:rPr>
                          <w:rFonts w:cs="Arial"/>
                          <w:color w:val="000000" w:themeColor="text1"/>
                          <w:sz w:val="22"/>
                        </w:rPr>
                        <w:t xml:space="preserve">, e.g., paracetamol may only be given if the maximum dose of paracetamol in 24 hour </w:t>
                      </w:r>
                      <w:r w:rsidR="00882F20" w:rsidRPr="00955697">
                        <w:rPr>
                          <w:rFonts w:cs="Arial"/>
                          <w:color w:val="000000" w:themeColor="text1"/>
                          <w:sz w:val="22"/>
                        </w:rPr>
                        <w:t>will</w:t>
                      </w:r>
                      <w:r w:rsidR="00FA109C" w:rsidRPr="00955697">
                        <w:rPr>
                          <w:rFonts w:cs="Arial"/>
                          <w:color w:val="000000" w:themeColor="text1"/>
                          <w:sz w:val="22"/>
                        </w:rPr>
                        <w:t xml:space="preserve"> not</w:t>
                      </w:r>
                      <w:r w:rsidR="00882F20" w:rsidRPr="00955697">
                        <w:rPr>
                          <w:rFonts w:cs="Arial"/>
                          <w:color w:val="000000" w:themeColor="text1"/>
                          <w:sz w:val="22"/>
                        </w:rPr>
                        <w:t xml:space="preserve"> be</w:t>
                      </w:r>
                      <w:r w:rsidR="00FA109C" w:rsidRPr="00955697">
                        <w:rPr>
                          <w:rFonts w:cs="Arial"/>
                          <w:color w:val="000000" w:themeColor="text1"/>
                          <w:sz w:val="22"/>
                        </w:rPr>
                        <w:t xml:space="preserve"> exceeded AND it has been at least four hours since the last dose of any paracetamol-containing product</w:t>
                      </w:r>
                    </w:p>
                  </w:txbxContent>
                </v:textbox>
                <w10:wrap anchorx="margin"/>
              </v:rect>
            </w:pict>
          </mc:Fallback>
        </mc:AlternateContent>
      </w:r>
    </w:p>
    <w:p w14:paraId="403E7790" w14:textId="28E21C98" w:rsidR="003A1710" w:rsidRPr="00F22C9D" w:rsidRDefault="00955697" w:rsidP="00F22C9D">
      <w:pPr>
        <w:sectPr w:rsidR="003A1710" w:rsidRPr="00F22C9D" w:rsidSect="005C0829">
          <w:pgSz w:w="11906" w:h="16838"/>
          <w:pgMar w:top="1418" w:right="1304" w:bottom="1134" w:left="1304" w:header="709" w:footer="709" w:gutter="0"/>
          <w:cols w:space="708"/>
          <w:docGrid w:linePitch="360"/>
        </w:sectPr>
      </w:pPr>
      <w:r w:rsidRPr="00F22C9D">
        <w:rPr>
          <w:noProof/>
        </w:rPr>
        <mc:AlternateContent>
          <mc:Choice Requires="wps">
            <w:drawing>
              <wp:anchor distT="45720" distB="45720" distL="114300" distR="114300" simplePos="0" relativeHeight="251726848" behindDoc="0" locked="0" layoutInCell="1" allowOverlap="1" wp14:anchorId="056FB576" wp14:editId="7CF8467E">
                <wp:simplePos x="0" y="0"/>
                <wp:positionH relativeFrom="margin">
                  <wp:posOffset>2690495</wp:posOffset>
                </wp:positionH>
                <wp:positionV relativeFrom="paragraph">
                  <wp:posOffset>4605706</wp:posOffset>
                </wp:positionV>
                <wp:extent cx="390525" cy="314325"/>
                <wp:effectExtent l="0" t="0" r="0" b="0"/>
                <wp:wrapSquare wrapText="bothSides"/>
                <wp:docPr id="20757218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314325"/>
                        </a:xfrm>
                        <a:prstGeom prst="rect">
                          <a:avLst/>
                        </a:prstGeom>
                        <a:noFill/>
                        <a:ln w="9525">
                          <a:noFill/>
                          <a:miter lim="800000"/>
                          <a:headEnd/>
                          <a:tailEnd/>
                        </a:ln>
                      </wps:spPr>
                      <wps:txbx>
                        <w:txbxContent>
                          <w:p w14:paraId="4A9A9F67" w14:textId="77777777" w:rsidR="00955697" w:rsidRPr="00955697" w:rsidRDefault="00955697" w:rsidP="00955697">
                            <w:pPr>
                              <w:rPr>
                                <w:b/>
                                <w:bCs/>
                                <w:sz w:val="20"/>
                                <w:szCs w:val="20"/>
                                <w14:textOutline w14:w="9525" w14:cap="rnd" w14:cmpd="sng" w14:algn="ctr">
                                  <w14:noFill/>
                                  <w14:prstDash w14:val="solid"/>
                                  <w14:bevel/>
                                </w14:textOutline>
                              </w:rPr>
                            </w:pPr>
                            <w:r w:rsidRPr="00955697">
                              <w:rPr>
                                <w:b/>
                                <w:bCs/>
                                <w:sz w:val="20"/>
                                <w:szCs w:val="20"/>
                                <w14:textOutline w14:w="9525" w14:cap="rnd" w14:cmpd="sng" w14:algn="ctr">
                                  <w14:noFill/>
                                  <w14:prstDash w14:val="solid"/>
                                  <w14:bevel/>
                                </w14:textOutline>
                              </w:rPr>
                              <w:t>Yes</w:t>
                            </w:r>
                          </w:p>
                        </w:txbxContent>
                      </wps:txbx>
                      <wps:bodyPr rot="0" vert="horz" wrap="non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6FB576" id="_x0000_s1029" type="#_x0000_t202" style="position:absolute;margin-left:211.85pt;margin-top:362.65pt;width:30.75pt;height:24.75pt;z-index:251726848;visibility:visible;mso-wrap-style:non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dYl9gEAANEDAAAOAAAAZHJzL2Uyb0RvYy54bWysU9tu3CAQfa/Uf0C8d23vpc1a643SpKkq&#10;JW2lpB/AYlijAoOArL39+g7Y2azStyp+QDMeOMw5c9hcDkaTg/BBgW1oNSspEZZDq+y+ob8ebz9c&#10;UBIisy3TYEVDjyLQy+37d5ve1WIOHehWeIIgNtS9a2gXo6uLIvBOGBZm4ITFogRvWMTU74vWsx7R&#10;jS7mZfmx6MG3zgMXIeDfm7FItxlfSsHjDymDiEQ3FHuLefV53aW12G5YvffMdYpPbbD/6MIwZfHS&#10;E9QNi4w8efUPlFHcQwAZZxxMAVIqLjIHZFOVr9g8dMyJzAXFCe4kU3g7WP798OB+ehKHzzDgADOJ&#10;4O6A/w7EwnXH7F5ceQ99J1iLF1dJsqJ3oZ6OJqlDHRLIrr+HFofMniJkoEF6k1RBngTRcQDHk+hi&#10;iITjz8W6XM1XlHAsLarlAuN0A6ufDzsf4lcBhqSgoR5nmsHZ4S7EcevzlnSXhVuldZ6rtqRv6DrB&#10;v6oYFdF2WpmGXpTpG42QOH6xbT4cmdJjjL1oO5FOPEfGcdgNRLXYdDqbNNhBe0QVPIwuw1eBQQf+&#10;DyU9OqyhFp8AJfqbRR3X1XKZDJmT5erTHBN/XtmdV5jlCNTQSMkYXsds4pHWFeotVdbipY+pYfRN&#10;VnPyeDLmeZ53vbzE7V8AAAD//wMAUEsDBBQABgAIAAAAIQB4f4Kn4wAAAAsBAAAPAAAAZHJzL2Rv&#10;d25yZXYueG1sTI/BTsMwDIbvSLxDZCQuaEuXdmtVmk4IBBemIQYHjmkb2kLjVEnWFZ4ec4Kj7U+/&#10;v7/YzmZgk3a+tyhhtYyAaaxt02Mr4fXlfpEB80FhowaLWsKX9rAtz88KlTf2hM96OoSWUQj6XEno&#10;Qhhzzn3daaP80o4a6fZunVGBRtfyxqkThZuBiyjacKN6pA+dGvVtp+vPw9FI+H5yOyvE7mFVvcX9&#10;FO6uPvaPeykvL+aba2BBz+EPhl99UoeSnCp7xMazQUIi4pRQCalYx8CISLK1AFbRJk0y4GXB/3co&#10;fwAAAP//AwBQSwECLQAUAAYACAAAACEAtoM4kv4AAADhAQAAEwAAAAAAAAAAAAAAAAAAAAAAW0Nv&#10;bnRlbnRfVHlwZXNdLnhtbFBLAQItABQABgAIAAAAIQA4/SH/1gAAAJQBAAALAAAAAAAAAAAAAAAA&#10;AC8BAABfcmVscy8ucmVsc1BLAQItABQABgAIAAAAIQDxKdYl9gEAANEDAAAOAAAAAAAAAAAAAAAA&#10;AC4CAABkcnMvZTJvRG9jLnhtbFBLAQItABQABgAIAAAAIQB4f4Kn4wAAAAsBAAAPAAAAAAAAAAAA&#10;AAAAAFAEAABkcnMvZG93bnJldi54bWxQSwUGAAAAAAQABADzAAAAYAUAAAAA&#10;" filled="f" stroked="f">
                <v:textbox>
                  <w:txbxContent>
                    <w:p w14:paraId="4A9A9F67" w14:textId="77777777" w:rsidR="00955697" w:rsidRPr="00955697" w:rsidRDefault="00955697" w:rsidP="00955697">
                      <w:pPr>
                        <w:rPr>
                          <w:b/>
                          <w:bCs/>
                          <w:sz w:val="20"/>
                          <w:szCs w:val="20"/>
                          <w14:textOutline w14:w="9525" w14:cap="rnd" w14:cmpd="sng" w14:algn="ctr">
                            <w14:noFill/>
                            <w14:prstDash w14:val="solid"/>
                            <w14:bevel/>
                          </w14:textOutline>
                        </w:rPr>
                      </w:pPr>
                      <w:r w:rsidRPr="00955697">
                        <w:rPr>
                          <w:b/>
                          <w:bCs/>
                          <w:sz w:val="20"/>
                          <w:szCs w:val="20"/>
                          <w14:textOutline w14:w="9525" w14:cap="rnd" w14:cmpd="sng" w14:algn="ctr">
                            <w14:noFill/>
                            <w14:prstDash w14:val="solid"/>
                            <w14:bevel/>
                          </w14:textOutline>
                        </w:rPr>
                        <w:t>Yes</w:t>
                      </w:r>
                    </w:p>
                  </w:txbxContent>
                </v:textbox>
                <w10:wrap type="square" anchorx="margin"/>
              </v:shape>
            </w:pict>
          </mc:Fallback>
        </mc:AlternateContent>
      </w:r>
      <w:r w:rsidRPr="00F22C9D">
        <w:rPr>
          <w:noProof/>
        </w:rPr>
        <mc:AlternateContent>
          <mc:Choice Requires="wps">
            <w:drawing>
              <wp:anchor distT="45720" distB="45720" distL="114300" distR="114300" simplePos="0" relativeHeight="251724800" behindDoc="0" locked="0" layoutInCell="1" allowOverlap="1" wp14:anchorId="08F2F69C" wp14:editId="2432CB95">
                <wp:simplePos x="0" y="0"/>
                <wp:positionH relativeFrom="margin">
                  <wp:posOffset>2690495</wp:posOffset>
                </wp:positionH>
                <wp:positionV relativeFrom="paragraph">
                  <wp:posOffset>3240913</wp:posOffset>
                </wp:positionV>
                <wp:extent cx="390525" cy="314325"/>
                <wp:effectExtent l="0" t="0" r="0" b="0"/>
                <wp:wrapSquare wrapText="bothSides"/>
                <wp:docPr id="13695409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314325"/>
                        </a:xfrm>
                        <a:prstGeom prst="rect">
                          <a:avLst/>
                        </a:prstGeom>
                        <a:noFill/>
                        <a:ln w="9525">
                          <a:noFill/>
                          <a:miter lim="800000"/>
                          <a:headEnd/>
                          <a:tailEnd/>
                        </a:ln>
                      </wps:spPr>
                      <wps:txbx>
                        <w:txbxContent>
                          <w:p w14:paraId="172B40AB" w14:textId="77777777" w:rsidR="00955697" w:rsidRPr="00955697" w:rsidRDefault="00955697" w:rsidP="00955697">
                            <w:pPr>
                              <w:rPr>
                                <w:b/>
                                <w:bCs/>
                                <w:sz w:val="20"/>
                                <w:szCs w:val="20"/>
                                <w14:textOutline w14:w="9525" w14:cap="rnd" w14:cmpd="sng" w14:algn="ctr">
                                  <w14:noFill/>
                                  <w14:prstDash w14:val="solid"/>
                                  <w14:bevel/>
                                </w14:textOutline>
                              </w:rPr>
                            </w:pPr>
                            <w:r w:rsidRPr="00955697">
                              <w:rPr>
                                <w:b/>
                                <w:bCs/>
                                <w:sz w:val="20"/>
                                <w:szCs w:val="20"/>
                                <w14:textOutline w14:w="9525" w14:cap="rnd" w14:cmpd="sng" w14:algn="ctr">
                                  <w14:noFill/>
                                  <w14:prstDash w14:val="solid"/>
                                  <w14:bevel/>
                                </w14:textOutline>
                              </w:rPr>
                              <w:t>Yes</w:t>
                            </w:r>
                          </w:p>
                        </w:txbxContent>
                      </wps:txbx>
                      <wps:bodyPr rot="0" vert="horz" wrap="non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F2F69C" id="_x0000_s1030" type="#_x0000_t202" style="position:absolute;margin-left:211.85pt;margin-top:255.2pt;width:30.75pt;height:24.75pt;z-index:251724800;visibility:visible;mso-wrap-style:non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rVG9gEAANEDAAAOAAAAZHJzL2Uyb0RvYy54bWysU9Fu2yAUfZ+0f0C8L3YSZ2uskKpr12lS&#10;u01q9wEY4xgNuAho7Ozrd8FpGnVvU/2A7vWFwz3nHjaXo9FkL31QYBmdz0pKpBXQKrtj9Nfj7YcL&#10;SkLktuUarGT0IAO93L5/txlcLRfQg26lJwhiQz04RvsYXV0UQfTS8DADJy0WO/CGR0z9rmg9HxDd&#10;6GJRlh+LAXzrPAgZAv69mYp0m/G7Tor4o+uCjEQzir3FvPq8Nmktthte7zx3vRLHNvh/dGG4snjp&#10;CeqGR06evPoHyijhIUAXZwJMAV2nhMwckM28fMXmoedOZi4oTnAnmcLbwYrv+wf305M4foYRB5hJ&#10;BHcH4ncgFq57bnfyynsYeslbvHieJCsGF+rj0SR1qEMCaYZ7aHHI/ClCBho7b5IqyJMgOg7gcBJd&#10;jpEI/Llcl6vFihKBpeW8WmKcbuD182HnQ/wqwZAUMOpxphmc7+9CnLY+b0l3WbhVWue5aksGRtcJ&#10;/lXFqIi208owelGmbzJC4vjFtvlw5EpPMfai7ZF04jkxjmMzEtUyWqWzSYMG2gOq4GFyGb4KDHrw&#10;fygZ0GGMWnwClOhvFnVcz6sqGTIn1erTAhN/XmnOK9wKBGI0UjKF1zGbeKJ1hXp3Kmvx0sexYfRN&#10;VvPo8WTM8zzvenmJ278AAAD//wMAUEsDBBQABgAIAAAAIQAyZsy44wAAAAsBAAAPAAAAZHJzL2Rv&#10;d25yZXYueG1sTI/BTsMwDIbvSLxDZCQuaEubtbCVphMCwWXT0AYHjmlr2kLjVEnWFZ6ecIKj7U+/&#10;vz9fT7pnI1rXGZIQzyNgSJWpO2okvL48zpbAnFdUq94QSvhCB+vi/CxXWW1OtMfx4BsWQshlSkLr&#10;/ZBx7qoWtXJzMyCF27uxWvkw2obXVp1CuO65iKJrrlVH4UOrBrxvsfo8HLWE72e7NUJsn+LybdGN&#10;/uHqY7fZSXl5Md3dAvM4+T8YfvWDOhTBqTRHqh3rJSRicRNQCWkcJcACkSxTAawMm3S1Al7k/H+H&#10;4gcAAP//AwBQSwECLQAUAAYACAAAACEAtoM4kv4AAADhAQAAEwAAAAAAAAAAAAAAAAAAAAAAW0Nv&#10;bnRlbnRfVHlwZXNdLnhtbFBLAQItABQABgAIAAAAIQA4/SH/1gAAAJQBAAALAAAAAAAAAAAAAAAA&#10;AC8BAABfcmVscy8ucmVsc1BLAQItABQABgAIAAAAIQDUhrVG9gEAANEDAAAOAAAAAAAAAAAAAAAA&#10;AC4CAABkcnMvZTJvRG9jLnhtbFBLAQItABQABgAIAAAAIQAyZsy44wAAAAsBAAAPAAAAAAAAAAAA&#10;AAAAAFAEAABkcnMvZG93bnJldi54bWxQSwUGAAAAAAQABADzAAAAYAUAAAAA&#10;" filled="f" stroked="f">
                <v:textbox>
                  <w:txbxContent>
                    <w:p w14:paraId="172B40AB" w14:textId="77777777" w:rsidR="00955697" w:rsidRPr="00955697" w:rsidRDefault="00955697" w:rsidP="00955697">
                      <w:pPr>
                        <w:rPr>
                          <w:b/>
                          <w:bCs/>
                          <w:sz w:val="20"/>
                          <w:szCs w:val="20"/>
                          <w14:textOutline w14:w="9525" w14:cap="rnd" w14:cmpd="sng" w14:algn="ctr">
                            <w14:noFill/>
                            <w14:prstDash w14:val="solid"/>
                            <w14:bevel/>
                          </w14:textOutline>
                        </w:rPr>
                      </w:pPr>
                      <w:r w:rsidRPr="00955697">
                        <w:rPr>
                          <w:b/>
                          <w:bCs/>
                          <w:sz w:val="20"/>
                          <w:szCs w:val="20"/>
                          <w14:textOutline w14:w="9525" w14:cap="rnd" w14:cmpd="sng" w14:algn="ctr">
                            <w14:noFill/>
                            <w14:prstDash w14:val="solid"/>
                            <w14:bevel/>
                          </w14:textOutline>
                        </w:rPr>
                        <w:t>Yes</w:t>
                      </w:r>
                    </w:p>
                  </w:txbxContent>
                </v:textbox>
                <w10:wrap type="square" anchorx="margin"/>
              </v:shape>
            </w:pict>
          </mc:Fallback>
        </mc:AlternateContent>
      </w:r>
      <w:r w:rsidRPr="00F22C9D">
        <w:rPr>
          <w:noProof/>
        </w:rPr>
        <mc:AlternateContent>
          <mc:Choice Requires="wps">
            <w:drawing>
              <wp:anchor distT="45720" distB="45720" distL="114300" distR="114300" simplePos="0" relativeHeight="251720704" behindDoc="0" locked="0" layoutInCell="1" allowOverlap="1" wp14:anchorId="51263E78" wp14:editId="302EB394">
                <wp:simplePos x="0" y="0"/>
                <wp:positionH relativeFrom="margin">
                  <wp:posOffset>2691460</wp:posOffset>
                </wp:positionH>
                <wp:positionV relativeFrom="paragraph">
                  <wp:posOffset>5693994</wp:posOffset>
                </wp:positionV>
                <wp:extent cx="390525" cy="271780"/>
                <wp:effectExtent l="0" t="0" r="0" b="0"/>
                <wp:wrapSquare wrapText="bothSides"/>
                <wp:docPr id="15966145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71780"/>
                        </a:xfrm>
                        <a:prstGeom prst="rect">
                          <a:avLst/>
                        </a:prstGeom>
                        <a:noFill/>
                        <a:ln w="9525">
                          <a:noFill/>
                          <a:miter lim="800000"/>
                          <a:headEnd/>
                          <a:tailEnd/>
                        </a:ln>
                      </wps:spPr>
                      <wps:txbx>
                        <w:txbxContent>
                          <w:p w14:paraId="6A346387" w14:textId="77777777" w:rsidR="00955697" w:rsidRPr="00F22C9D" w:rsidRDefault="00955697" w:rsidP="00955697">
                            <w:pPr>
                              <w:spacing w:before="0" w:after="0" w:line="240" w:lineRule="auto"/>
                              <w:rPr>
                                <w:b/>
                                <w:bCs/>
                                <w:sz w:val="20"/>
                                <w:szCs w:val="20"/>
                                <w14:textOutline w14:w="9525" w14:cap="rnd" w14:cmpd="sng" w14:algn="ctr">
                                  <w14:noFill/>
                                  <w14:prstDash w14:val="solid"/>
                                  <w14:bevel/>
                                </w14:textOutline>
                              </w:rPr>
                            </w:pPr>
                            <w:r w:rsidRPr="00F22C9D">
                              <w:rPr>
                                <w:b/>
                                <w:bCs/>
                                <w:sz w:val="20"/>
                                <w:szCs w:val="20"/>
                                <w14:textOutline w14:w="9525" w14:cap="rnd" w14:cmpd="sng" w14:algn="ctr">
                                  <w14:noFill/>
                                  <w14:prstDash w14:val="solid"/>
                                  <w14:bevel/>
                                </w14:textOutline>
                              </w:rPr>
                              <w:t>No</w:t>
                            </w:r>
                          </w:p>
                        </w:txbxContent>
                      </wps:txbx>
                      <wps:bodyPr rot="0" vert="horz" wrap="non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1263E78" id="_x0000_s1031" type="#_x0000_t202" style="position:absolute;margin-left:211.95pt;margin-top:448.35pt;width:30.75pt;height:21.4pt;z-index:251720704;visibility:visible;mso-wrap-style:non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nHh+QEAANMDAAAOAAAAZHJzL2Uyb0RvYy54bWysU9Fu2yAUfZ+0f0C8L3a8ZEmskKpr12lS&#10;u03q9gEY4xgNuAho7Ozrd8FpGnVv0/yAuFzfwz3nHrZXo9HkIH1QYBmdz0pKpBXQKrtn9OePu3dr&#10;SkLktuUarGT0KAO92r19sx1cLSvoQbfSEwSxoR4co32Mri6KIHppeJiBkxaTHXjDI4Z+X7SeD4hu&#10;dFGV5YdiAN86D0KGgKe3U5LuMn7XSRG/dV2QkWhGsbeYV5/XJq3FbsvrveeuV+LUBv+HLgxXFi89&#10;Q93yyMmTV39BGSU8BOjiTIApoOuUkJkDspmXr9g89tzJzAXFCe4sU/h/sOLr4dF99ySOH2HEAWYS&#10;wd2D+BWIhZue27289h6GXvIWL54nyYrBhfpUmqQOdUggzfAALQ6ZP0XIQGPnTVIFeRJExwEcz6LL&#10;MRKBh+835bJaUiIwVa3mq3UeSsHr52LnQ/wswZC0YdTjTDM4P9yHmJrh9fMv6S4Ld0rrPFdtycDo&#10;JsG/yhgV0XZaGUbXZfomIySOn2ybiyNXetrjBdqeSCeeE+M4NiNRLaPLVJs0aKA9ogoeJpfhq8BN&#10;D/43JQM6jFGLT4AS/cWijpv5YpEMmYPFclVh4C8zzWWGW4FAjIroKZmCm5htPBG7RsU7ldV46eTU&#10;Mjoni3RyebLmZZz/enmLuz8AAAD//wMAUEsDBBQABgAIAAAAIQCvK7rl4gAAAAsBAAAPAAAAZHJz&#10;L2Rvd25yZXYueG1sTI9BT8JAEIXvJv6HzZh4k61QoK2dEiVyMByMwIHjtju0jd3ZprtA+feuJz1O&#10;3pf3vslXo+nEhQbXWkZ4nkQgiCurW64RDvvNUwLCecVadZYJ4UYOVsX9Xa4yba/8RZedr0UoYZcp&#10;hMb7PpPSVQ0Z5Sa2Jw7ZyQ5G+XAOtdSDuoZy08lpFC2kUS2HhUb1tG6o+t6dDUJbtre3Sq7fP7bj&#10;55GO++XhtCkRHx/G1xcQnkb/B8OvflCHIjiV9szaiQ4hns7SgCIk6WIJIhBxMo9BlAjpLJ2DLHL5&#10;/4fiBwAA//8DAFBLAQItABQABgAIAAAAIQC2gziS/gAAAOEBAAATAAAAAAAAAAAAAAAAAAAAAABb&#10;Q29udGVudF9UeXBlc10ueG1sUEsBAi0AFAAGAAgAAAAhADj9If/WAAAAlAEAAAsAAAAAAAAAAAAA&#10;AAAALwEAAF9yZWxzLy5yZWxzUEsBAi0AFAAGAAgAAAAhAKNiceH5AQAA0wMAAA4AAAAAAAAAAAAA&#10;AAAALgIAAGRycy9lMm9Eb2MueG1sUEsBAi0AFAAGAAgAAAAhAK8ruuXiAAAACwEAAA8AAAAAAAAA&#10;AAAAAAAAUwQAAGRycy9kb3ducmV2LnhtbFBLBQYAAAAABAAEAPMAAABiBQAAAAA=&#10;" filled="f" stroked="f">
                <v:textbox>
                  <w:txbxContent>
                    <w:p w14:paraId="6A346387" w14:textId="77777777" w:rsidR="00955697" w:rsidRPr="00F22C9D" w:rsidRDefault="00955697" w:rsidP="00955697">
                      <w:pPr>
                        <w:spacing w:before="0" w:after="0" w:line="240" w:lineRule="auto"/>
                        <w:rPr>
                          <w:b/>
                          <w:bCs/>
                          <w:sz w:val="20"/>
                          <w:szCs w:val="20"/>
                          <w14:textOutline w14:w="9525" w14:cap="rnd" w14:cmpd="sng" w14:algn="ctr">
                            <w14:noFill/>
                            <w14:prstDash w14:val="solid"/>
                            <w14:bevel/>
                          </w14:textOutline>
                        </w:rPr>
                      </w:pPr>
                      <w:r w:rsidRPr="00F22C9D">
                        <w:rPr>
                          <w:b/>
                          <w:bCs/>
                          <w:sz w:val="20"/>
                          <w:szCs w:val="20"/>
                          <w14:textOutline w14:w="9525" w14:cap="rnd" w14:cmpd="sng" w14:algn="ctr">
                            <w14:noFill/>
                            <w14:prstDash w14:val="solid"/>
                            <w14:bevel/>
                          </w14:textOutline>
                        </w:rPr>
                        <w:t>No</w:t>
                      </w:r>
                    </w:p>
                  </w:txbxContent>
                </v:textbox>
                <w10:wrap type="square" anchorx="margin"/>
              </v:shape>
            </w:pict>
          </mc:Fallback>
        </mc:AlternateContent>
      </w:r>
      <w:r w:rsidRPr="00F22C9D">
        <w:rPr>
          <w:noProof/>
        </w:rPr>
        <mc:AlternateContent>
          <mc:Choice Requires="wps">
            <w:drawing>
              <wp:anchor distT="45720" distB="45720" distL="114300" distR="114300" simplePos="0" relativeHeight="251722752" behindDoc="0" locked="0" layoutInCell="1" allowOverlap="1" wp14:anchorId="3DCFB0F2" wp14:editId="433DE875">
                <wp:simplePos x="0" y="0"/>
                <wp:positionH relativeFrom="margin">
                  <wp:posOffset>1448409</wp:posOffset>
                </wp:positionH>
                <wp:positionV relativeFrom="paragraph">
                  <wp:posOffset>4193590</wp:posOffset>
                </wp:positionV>
                <wp:extent cx="390525" cy="271780"/>
                <wp:effectExtent l="0" t="0" r="0" b="0"/>
                <wp:wrapSquare wrapText="bothSides"/>
                <wp:docPr id="6096626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71780"/>
                        </a:xfrm>
                        <a:prstGeom prst="rect">
                          <a:avLst/>
                        </a:prstGeom>
                        <a:noFill/>
                        <a:ln w="9525">
                          <a:noFill/>
                          <a:miter lim="800000"/>
                          <a:headEnd/>
                          <a:tailEnd/>
                        </a:ln>
                      </wps:spPr>
                      <wps:txbx>
                        <w:txbxContent>
                          <w:p w14:paraId="457B86E6" w14:textId="77777777" w:rsidR="00955697" w:rsidRPr="00F22C9D" w:rsidRDefault="00955697" w:rsidP="00955697">
                            <w:pPr>
                              <w:spacing w:before="0" w:after="0" w:line="240" w:lineRule="auto"/>
                              <w:rPr>
                                <w:b/>
                                <w:bCs/>
                                <w:sz w:val="20"/>
                                <w:szCs w:val="20"/>
                                <w14:textOutline w14:w="9525" w14:cap="rnd" w14:cmpd="sng" w14:algn="ctr">
                                  <w14:noFill/>
                                  <w14:prstDash w14:val="solid"/>
                                  <w14:bevel/>
                                </w14:textOutline>
                              </w:rPr>
                            </w:pPr>
                            <w:r w:rsidRPr="00F22C9D">
                              <w:rPr>
                                <w:b/>
                                <w:bCs/>
                                <w:sz w:val="20"/>
                                <w:szCs w:val="20"/>
                                <w14:textOutline w14:w="9525" w14:cap="rnd" w14:cmpd="sng" w14:algn="ctr">
                                  <w14:noFill/>
                                  <w14:prstDash w14:val="solid"/>
                                  <w14:bevel/>
                                </w14:textOutline>
                              </w:rPr>
                              <w:t>No</w:t>
                            </w:r>
                          </w:p>
                        </w:txbxContent>
                      </wps:txbx>
                      <wps:bodyPr rot="0" vert="horz" wrap="non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DCFB0F2" id="_x0000_s1032" type="#_x0000_t202" style="position:absolute;margin-left:114.05pt;margin-top:330.2pt;width:30.75pt;height:21.4pt;z-index:251722752;visibility:visible;mso-wrap-style:non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LMg+QEAANMDAAAOAAAAZHJzL2Uyb0RvYy54bWysU11v2yAUfZ+0/4B4X+x4SZNYIVXXrtOk&#10;7kPq9gMwxjEacBHQ2Nmv3wWnadS9TfMD4nJ9D/ece9hej0aTg/RBgWV0PispkVZAq+ye0Z8/7t+t&#10;KQmR25ZrsJLRowz0evf2zXZwtaygB91KTxDEhnpwjPYxurooguil4WEGTlpMduANjxj6fdF6PiC6&#10;0UVVllfFAL51HoQMAU/vpiTdZfyukyJ+67ogI9GMYm8xrz6vTVqL3ZbXe89dr8SpDf4PXRiuLF56&#10;hrrjkZMnr/6CMkp4CNDFmQBTQNcpITMHZDMvX7F57LmTmQuKE9xZpvD/YMXXw6P77kkcP8CIA8wk&#10;gnsA8SsQC7c9t3t54z0MveQtXjxPkhWDC/WpNEkd6pBAmuELtDhk/hQhA42dN0kV5EkQHQdwPIsu&#10;x0gEHr7flMtqSYnAVLWar9Z5KAWvn4udD/GTBEPShlGPM83g/PAQYmqG18+/pLss3Cut81y1JQOj&#10;mwT/KmNURNtpZRhdl+mbjJA4frRtLo5c6WmPF2h7Ip14Tozj2IxEtYxepdqkQQPtEVXwMLkMXwVu&#10;evC/KRnQYYxafAKU6M8WddzMF4tkyBwslqsKA3+ZaS4z3AoEYlRET8kU3MZs44nYDSreqazGSyen&#10;ltE5WaSTy5M1L+P818tb3P0BAAD//wMAUEsDBBQABgAIAAAAIQA1GSfK4QAAAAsBAAAPAAAAZHJz&#10;L2Rvd25yZXYueG1sTI8xT8MwEIV3JP6DdUhs1K5BaQi5VFDRATEg2g4dnfiaWMR2FLtt+u8xEx1P&#10;79N735XLyfbsRGMw3iHMZwIYucZr41qE3Xb9kAMLUTmteu8I4UIBltXtTakK7c/um06b2LJU4kKh&#10;ELoYh4Lz0HRkVZj5gVzKDn60KqZzbLke1TmV255LITJulXFpoVMDrTpqfjZHi2Bqc3lr+Or943P6&#10;2tN+u9gd1jXi/d30+gIs0hT/YfjTT+pQJafaH50OrEeQMp8nFCHLxBOwRMj8OQNWIyzEowRelfz6&#10;h+oXAAD//wMAUEsBAi0AFAAGAAgAAAAhALaDOJL+AAAA4QEAABMAAAAAAAAAAAAAAAAAAAAAAFtD&#10;b250ZW50X1R5cGVzXS54bWxQSwECLQAUAAYACAAAACEAOP0h/9YAAACUAQAACwAAAAAAAAAAAAAA&#10;AAAvAQAAX3JlbHMvLnJlbHNQSwECLQAUAAYACAAAACEAlLyzIPkBAADTAwAADgAAAAAAAAAAAAAA&#10;AAAuAgAAZHJzL2Uyb0RvYy54bWxQSwECLQAUAAYACAAAACEANRknyuEAAAALAQAADwAAAAAAAAAA&#10;AAAAAABTBAAAZHJzL2Rvd25yZXYueG1sUEsFBgAAAAAEAAQA8wAAAGEFAAAAAA==&#10;" filled="f" stroked="f">
                <v:textbox>
                  <w:txbxContent>
                    <w:p w14:paraId="457B86E6" w14:textId="77777777" w:rsidR="00955697" w:rsidRPr="00F22C9D" w:rsidRDefault="00955697" w:rsidP="00955697">
                      <w:pPr>
                        <w:spacing w:before="0" w:after="0" w:line="240" w:lineRule="auto"/>
                        <w:rPr>
                          <w:b/>
                          <w:bCs/>
                          <w:sz w:val="20"/>
                          <w:szCs w:val="20"/>
                          <w14:textOutline w14:w="9525" w14:cap="rnd" w14:cmpd="sng" w14:algn="ctr">
                            <w14:noFill/>
                            <w14:prstDash w14:val="solid"/>
                            <w14:bevel/>
                          </w14:textOutline>
                        </w:rPr>
                      </w:pPr>
                      <w:r w:rsidRPr="00F22C9D">
                        <w:rPr>
                          <w:b/>
                          <w:bCs/>
                          <w:sz w:val="20"/>
                          <w:szCs w:val="20"/>
                          <w14:textOutline w14:w="9525" w14:cap="rnd" w14:cmpd="sng" w14:algn="ctr">
                            <w14:noFill/>
                            <w14:prstDash w14:val="solid"/>
                            <w14:bevel/>
                          </w14:textOutline>
                        </w:rPr>
                        <w:t>No</w:t>
                      </w:r>
                    </w:p>
                  </w:txbxContent>
                </v:textbox>
                <w10:wrap type="square" anchorx="margin"/>
              </v:shape>
            </w:pict>
          </mc:Fallback>
        </mc:AlternateContent>
      </w:r>
      <w:r w:rsidRPr="00F22C9D">
        <w:rPr>
          <w:noProof/>
        </w:rPr>
        <mc:AlternateContent>
          <mc:Choice Requires="wps">
            <w:drawing>
              <wp:anchor distT="45720" distB="45720" distL="114300" distR="114300" simplePos="0" relativeHeight="251718656" behindDoc="0" locked="0" layoutInCell="1" allowOverlap="1" wp14:anchorId="0B09D089" wp14:editId="362F0910">
                <wp:simplePos x="0" y="0"/>
                <wp:positionH relativeFrom="margin">
                  <wp:posOffset>1373378</wp:posOffset>
                </wp:positionH>
                <wp:positionV relativeFrom="paragraph">
                  <wp:posOffset>2800909</wp:posOffset>
                </wp:positionV>
                <wp:extent cx="390525" cy="271780"/>
                <wp:effectExtent l="0" t="0" r="0" b="0"/>
                <wp:wrapSquare wrapText="bothSides"/>
                <wp:docPr id="3471327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71780"/>
                        </a:xfrm>
                        <a:prstGeom prst="rect">
                          <a:avLst/>
                        </a:prstGeom>
                        <a:noFill/>
                        <a:ln w="9525">
                          <a:noFill/>
                          <a:miter lim="800000"/>
                          <a:headEnd/>
                          <a:tailEnd/>
                        </a:ln>
                      </wps:spPr>
                      <wps:txbx>
                        <w:txbxContent>
                          <w:p w14:paraId="2C546685" w14:textId="77777777" w:rsidR="00955697" w:rsidRPr="00F22C9D" w:rsidRDefault="00955697" w:rsidP="00955697">
                            <w:pPr>
                              <w:spacing w:before="0" w:after="0" w:line="240" w:lineRule="auto"/>
                              <w:rPr>
                                <w:b/>
                                <w:bCs/>
                                <w:sz w:val="20"/>
                                <w:szCs w:val="20"/>
                                <w14:textOutline w14:w="9525" w14:cap="rnd" w14:cmpd="sng" w14:algn="ctr">
                                  <w14:noFill/>
                                  <w14:prstDash w14:val="solid"/>
                                  <w14:bevel/>
                                </w14:textOutline>
                              </w:rPr>
                            </w:pPr>
                            <w:r w:rsidRPr="00F22C9D">
                              <w:rPr>
                                <w:b/>
                                <w:bCs/>
                                <w:sz w:val="20"/>
                                <w:szCs w:val="20"/>
                                <w14:textOutline w14:w="9525" w14:cap="rnd" w14:cmpd="sng" w14:algn="ctr">
                                  <w14:noFill/>
                                  <w14:prstDash w14:val="solid"/>
                                  <w14:bevel/>
                                </w14:textOutline>
                              </w:rPr>
                              <w:t>No</w:t>
                            </w:r>
                          </w:p>
                        </w:txbxContent>
                      </wps:txbx>
                      <wps:bodyPr rot="0" vert="horz" wrap="non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B09D089" id="_x0000_s1033" type="#_x0000_t202" style="position:absolute;margin-left:108.15pt;margin-top:220.55pt;width:30.75pt;height:21.4pt;z-index:251718656;visibility:visible;mso-wrap-style:non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93W+QEAANMDAAAOAAAAZHJzL2Uyb0RvYy54bWysU9Fu2yAUfZ+0f0C8L3a8ZEmskKpr12lS&#10;u03q9gEY4xgNuAho7Ozrd8FpGnVv0/yAuFzfwz3nHrZXo9HkIH1QYBmdz0pKpBXQKrtn9OePu3dr&#10;SkLktuUarGT0KAO92r19sx1cLSvoQbfSEwSxoR4co32Mri6KIHppeJiBkxaTHXjDI4Z+X7SeD4hu&#10;dFGV5YdiAN86D0KGgKe3U5LuMn7XSRG/dV2QkWhGsbeYV5/XJq3FbsvrveeuV+LUBv+HLgxXFi89&#10;Q93yyMmTV39BGSU8BOjiTIApoOuUkJkDspmXr9g89tzJzAXFCe4sU/h/sOLr4dF99ySOH2HEAWYS&#10;wd2D+BWIhZue27289h6GXvIWL54nyYrBhfpUmqQOdUggzfAALQ6ZP0XIQGPnTVIFeRJExwEcz6LL&#10;MRKBh+835bJaUiIwVa3mq3UeSsHr52LnQ/wswZC0YdTjTDM4P9yHmJrh9fMv6S4Ld0rrPFdtycDo&#10;JsG/yhgV0XZaGUbXZfomIySOn2ybiyNXetrjBdqeSCeeE+M4NiNRLaOrVJs0aKA9ogoeJpfhq8BN&#10;D/43JQM6jFGLT4AS/cWijpv5YpEMmYPFclVh4C8zzWWGW4FAjIroKZmCm5htPBG7RsU7ldV46eTU&#10;Mjoni3RyebLmZZz/enmLuz8AAAD//wMAUEsDBBQABgAIAAAAIQCjg21V4QAAAAsBAAAPAAAAZHJz&#10;L2Rvd25yZXYueG1sTI/BbsIwDIbvk/YOkZF2G2kLoqxrijY0DtMO04ADx7QxbUXjVE2A8vbzTuNo&#10;+9Pv789Xo+3EBQffOlIQTyMQSJUzLdUK9rvN8xKED5qM7hyhght6WBWPD7nOjLvSD162oRYcQj7T&#10;CpoQ+kxKXzVotZ+6HolvRzdYHXgcamkGfeVw28kkihbS6pb4Q6N7XDdYnbZnq6At29t7Jdcfn1/j&#10;9wEPu3R/3JRKPU3Gt1cQAcfwD8OfPqtDwU6lO5PxolOQxIsZowrm8zgGwUSSplym5M1y9gKyyOV9&#10;h+IXAAD//wMAUEsBAi0AFAAGAAgAAAAhALaDOJL+AAAA4QEAABMAAAAAAAAAAAAAAAAAAAAAAFtD&#10;b250ZW50X1R5cGVzXS54bWxQSwECLQAUAAYACAAAACEAOP0h/9YAAACUAQAACwAAAAAAAAAAAAAA&#10;AAAvAQAAX3JlbHMvLnJlbHNQSwECLQAUAAYACAAAACEARgvd1vkBAADTAwAADgAAAAAAAAAAAAAA&#10;AAAuAgAAZHJzL2Uyb0RvYy54bWxQSwECLQAUAAYACAAAACEAo4NtVeEAAAALAQAADwAAAAAAAAAA&#10;AAAAAABTBAAAZHJzL2Rvd25yZXYueG1sUEsFBgAAAAAEAAQA8wAAAGEFAAAAAA==&#10;" filled="f" stroked="f">
                <v:textbox>
                  <w:txbxContent>
                    <w:p w14:paraId="2C546685" w14:textId="77777777" w:rsidR="00955697" w:rsidRPr="00F22C9D" w:rsidRDefault="00955697" w:rsidP="00955697">
                      <w:pPr>
                        <w:spacing w:before="0" w:after="0" w:line="240" w:lineRule="auto"/>
                        <w:rPr>
                          <w:b/>
                          <w:bCs/>
                          <w:sz w:val="20"/>
                          <w:szCs w:val="20"/>
                          <w14:textOutline w14:w="9525" w14:cap="rnd" w14:cmpd="sng" w14:algn="ctr">
                            <w14:noFill/>
                            <w14:prstDash w14:val="solid"/>
                            <w14:bevel/>
                          </w14:textOutline>
                        </w:rPr>
                      </w:pPr>
                      <w:r w:rsidRPr="00F22C9D">
                        <w:rPr>
                          <w:b/>
                          <w:bCs/>
                          <w:sz w:val="20"/>
                          <w:szCs w:val="20"/>
                          <w14:textOutline w14:w="9525" w14:cap="rnd" w14:cmpd="sng" w14:algn="ctr">
                            <w14:noFill/>
                            <w14:prstDash w14:val="solid"/>
                            <w14:bevel/>
                          </w14:textOutline>
                        </w:rPr>
                        <w:t>No</w:t>
                      </w:r>
                    </w:p>
                  </w:txbxContent>
                </v:textbox>
                <w10:wrap type="square" anchorx="margin"/>
              </v:shape>
            </w:pict>
          </mc:Fallback>
        </mc:AlternateContent>
      </w:r>
      <w:r w:rsidRPr="00F22C9D">
        <w:rPr>
          <w:noProof/>
        </w:rPr>
        <mc:AlternateContent>
          <mc:Choice Requires="wps">
            <w:drawing>
              <wp:anchor distT="0" distB="0" distL="114300" distR="114300" simplePos="0" relativeHeight="251681792" behindDoc="0" locked="0" layoutInCell="1" allowOverlap="1" wp14:anchorId="2687D01D" wp14:editId="751F6F4E">
                <wp:simplePos x="0" y="0"/>
                <wp:positionH relativeFrom="margin">
                  <wp:posOffset>-381813</wp:posOffset>
                </wp:positionH>
                <wp:positionV relativeFrom="paragraph">
                  <wp:posOffset>5859906</wp:posOffset>
                </wp:positionV>
                <wp:extent cx="2990850" cy="1470355"/>
                <wp:effectExtent l="0" t="0" r="19050" b="15875"/>
                <wp:wrapNone/>
                <wp:docPr id="1250881321" name="Rectangle 1"/>
                <wp:cNvGraphicFramePr/>
                <a:graphic xmlns:a="http://schemas.openxmlformats.org/drawingml/2006/main">
                  <a:graphicData uri="http://schemas.microsoft.com/office/word/2010/wordprocessingShape">
                    <wps:wsp>
                      <wps:cNvSpPr/>
                      <wps:spPr>
                        <a:xfrm>
                          <a:off x="0" y="0"/>
                          <a:ext cx="2990850" cy="147035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35FF2718" w14:textId="3E931804" w:rsidR="00955697" w:rsidRDefault="00904A05" w:rsidP="00955697">
                            <w:pPr>
                              <w:shd w:val="clear" w:color="auto" w:fill="FFFFFF" w:themeFill="background1"/>
                              <w:spacing w:line="240" w:lineRule="auto"/>
                              <w:jc w:val="center"/>
                              <w:rPr>
                                <w:sz w:val="22"/>
                              </w:rPr>
                            </w:pPr>
                            <w:r w:rsidRPr="00955697">
                              <w:rPr>
                                <w:sz w:val="22"/>
                              </w:rPr>
                              <w:t xml:space="preserve">Note: </w:t>
                            </w:r>
                            <w:r w:rsidR="00B4090F">
                              <w:rPr>
                                <w:sz w:val="22"/>
                              </w:rPr>
                              <w:t>A</w:t>
                            </w:r>
                            <w:r w:rsidR="006377C6" w:rsidRPr="00955697">
                              <w:rPr>
                                <w:sz w:val="22"/>
                              </w:rPr>
                              <w:t xml:space="preserve">dd information here that may be useful in assessing symptoms or the cause, e.g., </w:t>
                            </w:r>
                            <w:r w:rsidRPr="00955697">
                              <w:rPr>
                                <w:sz w:val="22"/>
                              </w:rPr>
                              <w:t xml:space="preserve">communication of pain is not just verbal. </w:t>
                            </w:r>
                          </w:p>
                          <w:p w14:paraId="0FD51B52" w14:textId="27D874A2" w:rsidR="00904A05" w:rsidRPr="00955697" w:rsidRDefault="00904A05" w:rsidP="00955697">
                            <w:pPr>
                              <w:shd w:val="clear" w:color="auto" w:fill="FFFFFF" w:themeFill="background1"/>
                              <w:spacing w:line="240" w:lineRule="auto"/>
                              <w:jc w:val="center"/>
                              <w:rPr>
                                <w:rFonts w:cs="Arial"/>
                                <w:sz w:val="22"/>
                              </w:rPr>
                            </w:pPr>
                            <w:r w:rsidRPr="00955697">
                              <w:rPr>
                                <w:sz w:val="22"/>
                              </w:rPr>
                              <w:t>Look for facial signs, sighing, groaning, calling out, aggression and withdrawal which is out of character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87D01D" id="_x0000_s1034" style="position:absolute;margin-left:-30.05pt;margin-top:461.4pt;width:235.5pt;height:115.8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7rSbwIAADEFAAAOAAAAZHJzL2Uyb0RvYy54bWysVMFu2zAMvQ/YPwi6r7azZGuDOkXQosOA&#10;oi3WDj0rslQbkEWNUmJnXz9KdpyiLXYYdrElkXykHh91ftG3hu0U+gZsyYuTnDNlJVSNfS75z8fr&#10;T6ec+SBsJQxYVfK98vxi9fHDeeeWagY1mEohIxDrl50reR2CW2aZl7VqhT8BpywZNWArAm3xOatQ&#10;dITemmyW51+yDrByCFJ5T6dXg5GvEr7WSoY7rb0KzJScagvpi+m7id9sdS6Wzyhc3cixDPEPVbSi&#10;sZR0groSQbAtNm+g2kYieNDhREKbgdaNVOkOdJsif3Wbh1o4le5C5Hg30eT/H6y83T24eyQaOueX&#10;npbxFr3GNv6pPtYnsvYTWaoPTNLh7OwsP10Qp5Jsxfxr/nmxiHRmx3CHPnxT0LK4KDlSNxJJYnfj&#10;w+B6cInZLFw3xsTzYy1pFfZGRQdjfyjNmipmT0BJJurSINsJarCQUtlQDKZaVGo4LhZ5njpNpU0R&#10;qdAEGJE1JZ6wR4AowbfYQ9mjfwxVSWVTcP63wobgKSJlBhum4LaxgO8BGLrVmHnwP5A0UBNZCv2m&#10;J25Kfho948kGqv09MoRB9d7J64YacSN8uBdIMqfm0eiGO/poA13JYVxxVgP+fu88+pP6yMpZR2NT&#10;cv9rK1BxZr5b0uVZMZ/HOUub+eLrjDb40rJ5abHb9hKocQU9Ek6mZfQP5rDUCO0TTfg6ZiWTsJJy&#10;l1wGPGwuwzDO9EZItV4nN5otJ8KNfXAygkeeo9Ae+yeBblRjICHfwmHExPKVKAffGGlhvQ2gm6TY&#10;I69jB2guk5TGNyQO/st98jq+dKs/AAAA//8DAFBLAwQUAAYACAAAACEAs/mmf+AAAAAMAQAADwAA&#10;AGRycy9kb3ducmV2LnhtbEyPy07DMBBF90j8gzVI7Fo7UVqREKeqQIgNCyh8gBu7iUU8jmznAV/P&#10;sILlaI7uPbc+rG5gswnRepSQbQUwg63XFjsJH+9PmztgMSnUavBoJHyZCIfm+qpWlfYLvpn5lDpG&#10;IRgrJaFPaaw4j21vnIpbPxqk38UHpxKdoeM6qIXC3cBzIfbcKYvU0KvRPPSm/TxNTkJY50U/2xJ3&#10;7XdpH8NLN71ejlLe3qzHe2DJrOkPhl99UoeGnM5+Qh3ZIGGzFxmhEso8pw1EFJkogZ0JzXZFAbyp&#10;+f8RzQ8AAAD//wMAUEsBAi0AFAAGAAgAAAAhALaDOJL+AAAA4QEAABMAAAAAAAAAAAAAAAAAAAAA&#10;AFtDb250ZW50X1R5cGVzXS54bWxQSwECLQAUAAYACAAAACEAOP0h/9YAAACUAQAACwAAAAAAAAAA&#10;AAAAAAAvAQAAX3JlbHMvLnJlbHNQSwECLQAUAAYACAAAACEA8ju60m8CAAAxBQAADgAAAAAAAAAA&#10;AAAAAAAuAgAAZHJzL2Uyb0RvYy54bWxQSwECLQAUAAYACAAAACEAs/mmf+AAAAAMAQAADwAAAAAA&#10;AAAAAAAAAADJBAAAZHJzL2Rvd25yZXYueG1sUEsFBgAAAAAEAAQA8wAAANYFAAAAAA==&#10;" filled="f" strokecolor="#0a121c [484]" strokeweight="2pt">
                <v:textbox>
                  <w:txbxContent>
                    <w:p w14:paraId="35FF2718" w14:textId="3E931804" w:rsidR="00955697" w:rsidRDefault="00904A05" w:rsidP="00955697">
                      <w:pPr>
                        <w:shd w:val="clear" w:color="auto" w:fill="FFFFFF" w:themeFill="background1"/>
                        <w:spacing w:line="240" w:lineRule="auto"/>
                        <w:jc w:val="center"/>
                        <w:rPr>
                          <w:sz w:val="22"/>
                        </w:rPr>
                      </w:pPr>
                      <w:r w:rsidRPr="00955697">
                        <w:rPr>
                          <w:sz w:val="22"/>
                        </w:rPr>
                        <w:t xml:space="preserve">Note: </w:t>
                      </w:r>
                      <w:r w:rsidR="00B4090F">
                        <w:rPr>
                          <w:sz w:val="22"/>
                        </w:rPr>
                        <w:t>A</w:t>
                      </w:r>
                      <w:r w:rsidR="006377C6" w:rsidRPr="00955697">
                        <w:rPr>
                          <w:sz w:val="22"/>
                        </w:rPr>
                        <w:t xml:space="preserve">dd information here that may be useful in assessing symptoms or the cause, e.g., </w:t>
                      </w:r>
                      <w:r w:rsidRPr="00955697">
                        <w:rPr>
                          <w:sz w:val="22"/>
                        </w:rPr>
                        <w:t xml:space="preserve">communication of pain is not just verbal. </w:t>
                      </w:r>
                    </w:p>
                    <w:p w14:paraId="0FD51B52" w14:textId="27D874A2" w:rsidR="00904A05" w:rsidRPr="00955697" w:rsidRDefault="00904A05" w:rsidP="00955697">
                      <w:pPr>
                        <w:shd w:val="clear" w:color="auto" w:fill="FFFFFF" w:themeFill="background1"/>
                        <w:spacing w:line="240" w:lineRule="auto"/>
                        <w:jc w:val="center"/>
                        <w:rPr>
                          <w:rFonts w:cs="Arial"/>
                          <w:sz w:val="22"/>
                        </w:rPr>
                      </w:pPr>
                      <w:r w:rsidRPr="00955697">
                        <w:rPr>
                          <w:sz w:val="22"/>
                        </w:rPr>
                        <w:t>Look for facial signs, sighing, groaning, calling out, aggression and withdrawal which is out of character</w:t>
                      </w:r>
                    </w:p>
                  </w:txbxContent>
                </v:textbox>
                <w10:wrap anchorx="margin"/>
              </v:rect>
            </w:pict>
          </mc:Fallback>
        </mc:AlternateContent>
      </w:r>
      <w:r w:rsidRPr="00F22C9D">
        <w:rPr>
          <w:noProof/>
        </w:rPr>
        <mc:AlternateContent>
          <mc:Choice Requires="wps">
            <w:drawing>
              <wp:anchor distT="45720" distB="45720" distL="114300" distR="114300" simplePos="0" relativeHeight="251697152" behindDoc="0" locked="0" layoutInCell="1" allowOverlap="1" wp14:anchorId="5DFD9939" wp14:editId="307907DD">
                <wp:simplePos x="0" y="0"/>
                <wp:positionH relativeFrom="margin">
                  <wp:posOffset>2690520</wp:posOffset>
                </wp:positionH>
                <wp:positionV relativeFrom="paragraph">
                  <wp:posOffset>1668272</wp:posOffset>
                </wp:positionV>
                <wp:extent cx="390525" cy="314325"/>
                <wp:effectExtent l="0" t="0" r="0" b="0"/>
                <wp:wrapSquare wrapText="bothSides"/>
                <wp:docPr id="12714261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314325"/>
                        </a:xfrm>
                        <a:prstGeom prst="rect">
                          <a:avLst/>
                        </a:prstGeom>
                        <a:noFill/>
                        <a:ln w="9525">
                          <a:noFill/>
                          <a:miter lim="800000"/>
                          <a:headEnd/>
                          <a:tailEnd/>
                        </a:ln>
                      </wps:spPr>
                      <wps:txbx>
                        <w:txbxContent>
                          <w:p w14:paraId="1DFA9C1B" w14:textId="77777777" w:rsidR="00961F09" w:rsidRPr="00955697" w:rsidRDefault="00961F09" w:rsidP="00961F09">
                            <w:pPr>
                              <w:rPr>
                                <w:b/>
                                <w:bCs/>
                                <w:sz w:val="20"/>
                                <w:szCs w:val="20"/>
                                <w14:textOutline w14:w="9525" w14:cap="rnd" w14:cmpd="sng" w14:algn="ctr">
                                  <w14:noFill/>
                                  <w14:prstDash w14:val="solid"/>
                                  <w14:bevel/>
                                </w14:textOutline>
                              </w:rPr>
                            </w:pPr>
                            <w:r w:rsidRPr="00955697">
                              <w:rPr>
                                <w:b/>
                                <w:bCs/>
                                <w:sz w:val="20"/>
                                <w:szCs w:val="20"/>
                                <w14:textOutline w14:w="9525" w14:cap="rnd" w14:cmpd="sng" w14:algn="ctr">
                                  <w14:noFill/>
                                  <w14:prstDash w14:val="solid"/>
                                  <w14:bevel/>
                                </w14:textOutline>
                              </w:rPr>
                              <w:t>Yes</w:t>
                            </w:r>
                          </w:p>
                        </w:txbxContent>
                      </wps:txbx>
                      <wps:bodyPr rot="0" vert="horz" wrap="non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FD9939" id="_x0000_s1035" type="#_x0000_t202" style="position:absolute;margin-left:211.85pt;margin-top:131.35pt;width:30.75pt;height:24.75pt;z-index:251697152;visibility:visible;mso-wrap-style:non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u7/9QEAANEDAAAOAAAAZHJzL2Uyb0RvYy54bWysU9tu3CAQfa/Uf0C8d23vpc1a643SpKkq&#10;JW2lpB/AYlijAoOArL39+g7Y2azStyp+QDMeOMw5c9hcDkaTg/BBgW1oNSspEZZDq+y+ob8ebz9c&#10;UBIisy3TYEVDjyLQy+37d5ve1WIOHehWeIIgNtS9a2gXo6uLIvBOGBZm4ITFogRvWMTU74vWsx7R&#10;jS7mZfmx6MG3zgMXIeDfm7FItxlfSsHjDymDiEQ3FHuLefV53aW12G5YvffMdYpPbbD/6MIwZfHS&#10;E9QNi4w8efUPlFHcQwAZZxxMAVIqLjIHZFOVr9g8dMyJzAXFCe4kU3g7WP798OB+ehKHzzDgADOJ&#10;4O6A/w7EwnXH7F5ceQ99J1iLF1dJsqJ3oZ6OJqlDHRLIrr+HFofMniJkoEF6k1RBngTRcQDHk+hi&#10;iITjz8W6XM1XlHAsLarlAuN0A6ufDzsf4lcBhqSgoR5nmsHZ4S7EcevzlnSXhVuldZ6rtqRv6DrB&#10;v6oYFdF2WpmGXpTpG42QOH6xbT4cmdJjjL1oO5FOPEfGcdgNRLWIn84mDXbQHlEFD6PL8FVg0IH/&#10;Q0mPDmuoxSdAif5mUcd1tVwmQ+Zkufo0x8SfV3bnFWY5AjU0UjKG1zGbeKR1hXpLlbV46WNqGH2T&#10;1Zw8nox5nuddLy9x+xcAAP//AwBQSwMEFAAGAAgAAAAhAPE9sxLjAAAACwEAAA8AAABkcnMvZG93&#10;bnJldi54bWxMj8FOwzAMhu9IvENkJC5oS5uOMZW6EwLBhWmIjQPHtAltoUmqJOsKTz9zgpstf/r9&#10;/cV6Mj0btQ+dswjpPAGmbe1UZxuEt/3jbAUsRGmV7J3VCN86wLo8PytkrtzRvupxFxtGITbkEqGN&#10;ccg5D3WrjQxzN2hLtw/njYy0+oYrL48UbnoukmTJjewsfWjloO9bXX/tDgbh58VvnBCbp7R6z7ox&#10;Plx9bp+3iJcX090tsKin+AfDrz6pQ0lOlTtYFViPsBDZDaEIYiloIGKxuhbAKoQsFQJ4WfD/HcoT&#10;AAAA//8DAFBLAQItABQABgAIAAAAIQC2gziS/gAAAOEBAAATAAAAAAAAAAAAAAAAAAAAAABbQ29u&#10;dGVudF9UeXBlc10ueG1sUEsBAi0AFAAGAAgAAAAhADj9If/WAAAAlAEAAAsAAAAAAAAAAAAAAAAA&#10;LwEAAF9yZWxzLy5yZWxzUEsBAi0AFAAGAAgAAAAhAPyS7v/1AQAA0QMAAA4AAAAAAAAAAAAAAAAA&#10;LgIAAGRycy9lMm9Eb2MueG1sUEsBAi0AFAAGAAgAAAAhAPE9sxLjAAAACwEAAA8AAAAAAAAAAAAA&#10;AAAATwQAAGRycy9kb3ducmV2LnhtbFBLBQYAAAAABAAEAPMAAABfBQAAAAA=&#10;" filled="f" stroked="f">
                <v:textbox>
                  <w:txbxContent>
                    <w:p w14:paraId="1DFA9C1B" w14:textId="77777777" w:rsidR="00961F09" w:rsidRPr="00955697" w:rsidRDefault="00961F09" w:rsidP="00961F09">
                      <w:pPr>
                        <w:rPr>
                          <w:b/>
                          <w:bCs/>
                          <w:sz w:val="20"/>
                          <w:szCs w:val="20"/>
                          <w14:textOutline w14:w="9525" w14:cap="rnd" w14:cmpd="sng" w14:algn="ctr">
                            <w14:noFill/>
                            <w14:prstDash w14:val="solid"/>
                            <w14:bevel/>
                          </w14:textOutline>
                        </w:rPr>
                      </w:pPr>
                      <w:r w:rsidRPr="00955697">
                        <w:rPr>
                          <w:b/>
                          <w:bCs/>
                          <w:sz w:val="20"/>
                          <w:szCs w:val="20"/>
                          <w14:textOutline w14:w="9525" w14:cap="rnd" w14:cmpd="sng" w14:algn="ctr">
                            <w14:noFill/>
                            <w14:prstDash w14:val="solid"/>
                            <w14:bevel/>
                          </w14:textOutline>
                        </w:rPr>
                        <w:t>Yes</w:t>
                      </w:r>
                    </w:p>
                  </w:txbxContent>
                </v:textbox>
                <w10:wrap type="square" anchorx="margin"/>
              </v:shape>
            </w:pict>
          </mc:Fallback>
        </mc:AlternateContent>
      </w:r>
      <w:r w:rsidRPr="00F22C9D">
        <w:rPr>
          <w:noProof/>
        </w:rPr>
        <mc:AlternateContent>
          <mc:Choice Requires="wps">
            <w:drawing>
              <wp:anchor distT="45720" distB="45720" distL="114300" distR="114300" simplePos="0" relativeHeight="251711488" behindDoc="0" locked="0" layoutInCell="1" allowOverlap="1" wp14:anchorId="55502CB4" wp14:editId="7D327DE0">
                <wp:simplePos x="0" y="0"/>
                <wp:positionH relativeFrom="margin">
                  <wp:posOffset>1446530</wp:posOffset>
                </wp:positionH>
                <wp:positionV relativeFrom="paragraph">
                  <wp:posOffset>1103503</wp:posOffset>
                </wp:positionV>
                <wp:extent cx="390525" cy="271780"/>
                <wp:effectExtent l="0" t="0" r="0" b="0"/>
                <wp:wrapSquare wrapText="bothSides"/>
                <wp:docPr id="19631048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71780"/>
                        </a:xfrm>
                        <a:prstGeom prst="rect">
                          <a:avLst/>
                        </a:prstGeom>
                        <a:noFill/>
                        <a:ln w="9525">
                          <a:noFill/>
                          <a:miter lim="800000"/>
                          <a:headEnd/>
                          <a:tailEnd/>
                        </a:ln>
                      </wps:spPr>
                      <wps:txbx>
                        <w:txbxContent>
                          <w:p w14:paraId="375B5CDF" w14:textId="77777777" w:rsidR="00961F09" w:rsidRPr="00F22C9D" w:rsidRDefault="00961F09" w:rsidP="00955697">
                            <w:pPr>
                              <w:spacing w:before="0" w:after="0" w:line="240" w:lineRule="auto"/>
                              <w:rPr>
                                <w:b/>
                                <w:bCs/>
                                <w:sz w:val="20"/>
                                <w:szCs w:val="20"/>
                                <w14:textOutline w14:w="9525" w14:cap="rnd" w14:cmpd="sng" w14:algn="ctr">
                                  <w14:noFill/>
                                  <w14:prstDash w14:val="solid"/>
                                  <w14:bevel/>
                                </w14:textOutline>
                              </w:rPr>
                            </w:pPr>
                            <w:r w:rsidRPr="00F22C9D">
                              <w:rPr>
                                <w:b/>
                                <w:bCs/>
                                <w:sz w:val="20"/>
                                <w:szCs w:val="20"/>
                                <w14:textOutline w14:w="9525" w14:cap="rnd" w14:cmpd="sng" w14:algn="ctr">
                                  <w14:noFill/>
                                  <w14:prstDash w14:val="solid"/>
                                  <w14:bevel/>
                                </w14:textOutline>
                              </w:rPr>
                              <w:t>No</w:t>
                            </w:r>
                          </w:p>
                        </w:txbxContent>
                      </wps:txbx>
                      <wps:bodyPr rot="0" vert="horz" wrap="non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5502CB4" id="_x0000_s1036" type="#_x0000_t202" style="position:absolute;margin-left:113.9pt;margin-top:86.9pt;width:30.75pt;height:21.4pt;z-index:251711488;visibility:visible;mso-wrap-style:non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vFH+QEAANQDAAAOAAAAZHJzL2Uyb0RvYy54bWysU1Fv0zAQfkfiP1h+p0lLS9uo6TQ2hpA2&#10;QBr8ANdxGgvbZ529JuXXc3a6rhpviDxYPl/u833ffd5cDdawg8KgwdV8Oik5U05Co92+5j9/3L1b&#10;cRaicI0w4FTNjyrwq+3bN5veV2oGHZhGISMQF6re17yL0VdFEWSnrAgT8MpRsgW0IlKI+6JB0RO6&#10;NcWsLD8UPWDjEaQKgU5vxyTfZvy2VTJ+a9ugIjM1p95iXjGvu7QW242o9ih8p+WpDfEPXVihHV16&#10;hroVUbAn1H9BWS0RArRxIsEW0LZaqsyB2EzLV2weO+FV5kLiBH+WKfw/WPn18Oi/I4vDRxhogJlE&#10;8PcgfwXm4KYTbq+uEaHvlGjo4mmSrOh9qE6lSepQhQSy6x+goSGLpwgZaGjRJlWIJyN0GsDxLLoa&#10;IpN0+H5dLmYLziSlZsvpcpWHUojqudhjiJ8VWJY2NUeaaQYXh/sQUzOiev4l3eXgThuT52oc62u+&#10;TvCvMlZHsp3RtuarMn2jERLHT67JxVFoM+7pAuNOpBPPkXEcdgPTDSmSi5MIO2iOJAPCaDN6FrTp&#10;AH9z1pPFau7oDXBmvjgScj2dz5MjczBfLGcU4GVmd5kRThJQzWVEzsbgJmYfj8yuSfJWZzleOjn1&#10;TNbJKp1snrx5Gee/Xh7j9g8AAAD//wMAUEsDBBQABgAIAAAAIQD+kA6f4AAAAAsBAAAPAAAAZHJz&#10;L2Rvd25yZXYueG1sTI/BTsMwEETvSPyDtUjcqNNUSkqIU0FFD4gDou2hRyfeJhbxOordNv17lhO9&#10;zWpGs2/K1eR6ccYxWE8K5rMEBFLjjaVWwX63eVqCCFGT0b0nVHDFAKvq/q7UhfEX+sbzNraCSygU&#10;WkEX41BIGZoOnQ4zPyCxd/Sj05HPsZVm1Bcud71MkySTTlviD50ecN1h87M9OQW2tte3Rq7fPz6n&#10;rwMedvn+uKmVenyYXl9ARJzifxj+8BkdKmaq/YlMEL2CNM0ZPbKRL1hwIl0+L0DULOZZBrIq5e2G&#10;6hcAAP//AwBQSwECLQAUAAYACAAAACEAtoM4kv4AAADhAQAAEwAAAAAAAAAAAAAAAAAAAAAAW0Nv&#10;bnRlbnRfVHlwZXNdLnhtbFBLAQItABQABgAIAAAAIQA4/SH/1gAAAJQBAAALAAAAAAAAAAAAAAAA&#10;AC8BAABfcmVscy8ucmVsc1BLAQItABQABgAIAAAAIQDEXvFH+QEAANQDAAAOAAAAAAAAAAAAAAAA&#10;AC4CAABkcnMvZTJvRG9jLnhtbFBLAQItABQABgAIAAAAIQD+kA6f4AAAAAsBAAAPAAAAAAAAAAAA&#10;AAAAAFMEAABkcnMvZG93bnJldi54bWxQSwUGAAAAAAQABADzAAAAYAUAAAAA&#10;" filled="f" stroked="f">
                <v:textbox>
                  <w:txbxContent>
                    <w:p w14:paraId="375B5CDF" w14:textId="77777777" w:rsidR="00961F09" w:rsidRPr="00F22C9D" w:rsidRDefault="00961F09" w:rsidP="00955697">
                      <w:pPr>
                        <w:spacing w:before="0" w:after="0" w:line="240" w:lineRule="auto"/>
                        <w:rPr>
                          <w:b/>
                          <w:bCs/>
                          <w:sz w:val="20"/>
                          <w:szCs w:val="20"/>
                          <w14:textOutline w14:w="9525" w14:cap="rnd" w14:cmpd="sng" w14:algn="ctr">
                            <w14:noFill/>
                            <w14:prstDash w14:val="solid"/>
                            <w14:bevel/>
                          </w14:textOutline>
                        </w:rPr>
                      </w:pPr>
                      <w:r w:rsidRPr="00F22C9D">
                        <w:rPr>
                          <w:b/>
                          <w:bCs/>
                          <w:sz w:val="20"/>
                          <w:szCs w:val="20"/>
                          <w14:textOutline w14:w="9525" w14:cap="rnd" w14:cmpd="sng" w14:algn="ctr">
                            <w14:noFill/>
                            <w14:prstDash w14:val="solid"/>
                            <w14:bevel/>
                          </w14:textOutline>
                        </w:rPr>
                        <w:t>No</w:t>
                      </w:r>
                    </w:p>
                  </w:txbxContent>
                </v:textbox>
                <w10:wrap type="square" anchorx="margin"/>
              </v:shape>
            </w:pict>
          </mc:Fallback>
        </mc:AlternateContent>
      </w:r>
      <w:r w:rsidR="00E05FC6" w:rsidRPr="00F22C9D">
        <w:rPr>
          <w:noProof/>
        </w:rPr>
        <mc:AlternateContent>
          <mc:Choice Requires="wps">
            <w:drawing>
              <wp:anchor distT="0" distB="0" distL="114300" distR="114300" simplePos="0" relativeHeight="251675648" behindDoc="0" locked="0" layoutInCell="1" allowOverlap="1" wp14:anchorId="5011BA2E" wp14:editId="2E391CB0">
                <wp:simplePos x="0" y="0"/>
                <wp:positionH relativeFrom="margin">
                  <wp:posOffset>3197860</wp:posOffset>
                </wp:positionH>
                <wp:positionV relativeFrom="paragraph">
                  <wp:posOffset>4418330</wp:posOffset>
                </wp:positionV>
                <wp:extent cx="2514600" cy="1219200"/>
                <wp:effectExtent l="0" t="0" r="19050" b="19050"/>
                <wp:wrapNone/>
                <wp:docPr id="1897701770" name="Rectangle 1"/>
                <wp:cNvGraphicFramePr/>
                <a:graphic xmlns:a="http://schemas.openxmlformats.org/drawingml/2006/main">
                  <a:graphicData uri="http://schemas.microsoft.com/office/word/2010/wordprocessingShape">
                    <wps:wsp>
                      <wps:cNvSpPr/>
                      <wps:spPr>
                        <a:xfrm>
                          <a:off x="0" y="0"/>
                          <a:ext cx="2514600" cy="1219200"/>
                        </a:xfrm>
                        <a:prstGeom prst="rect">
                          <a:avLst/>
                        </a:prstGeom>
                        <a:solidFill>
                          <a:schemeClr val="accent1">
                            <a:lumMod val="20000"/>
                            <a:lumOff val="80000"/>
                          </a:schemeClr>
                        </a:solidFill>
                        <a:ln w="6350">
                          <a:solidFill>
                            <a:srgbClr val="005EB8"/>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BD292B4" w14:textId="1D846E34" w:rsidR="00D91ABE" w:rsidRPr="00955697" w:rsidRDefault="00D91ABE" w:rsidP="00955697">
                            <w:pPr>
                              <w:spacing w:line="240" w:lineRule="auto"/>
                              <w:jc w:val="center"/>
                              <w:rPr>
                                <w:rFonts w:cs="Arial"/>
                                <w:color w:val="000000" w:themeColor="text1"/>
                                <w:sz w:val="22"/>
                              </w:rPr>
                            </w:pPr>
                            <w:r w:rsidRPr="00955697">
                              <w:rPr>
                                <w:rFonts w:cs="Arial"/>
                                <w:color w:val="000000" w:themeColor="text1"/>
                                <w:sz w:val="22"/>
                              </w:rPr>
                              <w:t>Insert recommended action to take</w:t>
                            </w:r>
                            <w:r w:rsidR="00A87073" w:rsidRPr="00955697">
                              <w:rPr>
                                <w:rFonts w:cs="Arial"/>
                                <w:color w:val="000000" w:themeColor="text1"/>
                                <w:sz w:val="22"/>
                              </w:rPr>
                              <w:t>, e.g., give paracetamol tablets/caplets</w:t>
                            </w:r>
                            <w:r w:rsidR="009918B1" w:rsidRPr="00955697">
                              <w:rPr>
                                <w:rFonts w:cs="Arial"/>
                                <w:color w:val="000000" w:themeColor="text1"/>
                                <w:sz w:val="22"/>
                              </w:rPr>
                              <w:t>/capsules</w:t>
                            </w:r>
                            <w:r w:rsidR="00E47F0B" w:rsidRPr="00955697">
                              <w:rPr>
                                <w:rFonts w:cs="Arial"/>
                                <w:color w:val="000000" w:themeColor="text1"/>
                                <w:sz w:val="22"/>
                              </w:rPr>
                              <w:t>.</w:t>
                            </w:r>
                            <w:r w:rsidR="00955697">
                              <w:rPr>
                                <w:rFonts w:cs="Arial"/>
                                <w:color w:val="000000" w:themeColor="text1"/>
                                <w:sz w:val="22"/>
                              </w:rPr>
                              <w:t xml:space="preserve"> </w:t>
                            </w:r>
                            <w:r w:rsidR="00E47F0B" w:rsidRPr="00955697">
                              <w:rPr>
                                <w:rFonts w:cs="Arial"/>
                                <w:color w:val="000000" w:themeColor="text1"/>
                                <w:sz w:val="22"/>
                              </w:rPr>
                              <w:t>Dose: 2 x 500mg, every four to six hours, if required. Up to a maximum of 8 in 24 hours (total 4000mg in 24 hours)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11BA2E" id="_x0000_s1037" style="position:absolute;margin-left:251.8pt;margin-top:347.9pt;width:198pt;height:96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M6lrQIAAOMFAAAOAAAAZHJzL2Uyb0RvYy54bWysVEtv2zAMvg/YfxB0X21nSZcadYqsXYcB&#10;XVusHXpWZDk2IIuapMTOfv0oyXHSxy7DLrbEx0fyo8jzi76VZCuMbUAVNDtJKRGKQ9modUF/Pl5/&#10;mFNiHVMlk6BEQXfC0ovF+3fnnc7FBGqQpTAEQZTNO13Q2jmdJ4nltWiZPQEtFCorMC1zeDXrpDSs&#10;Q/RWJpM0PU06MKU2wIW1KL2KSroI+FUluLurKisckQXF3Fz4mvBd+W+yOGf52jBdN3xIg/1DFi1r&#10;FAYdoa6YY2RjmldQbcMNWKjcCYc2gapquAg1YDVZ+qKah5ppEWpBcqweabL/D5bfbh/0vUEaOm1z&#10;i0dfRV+Z1v8xP9IHsnYjWaJ3hKNwMsumpylyylGXTbIzbIenMzm4a2PdVwEt8YeCGuxGIIltb6yL&#10;pnsTH82CbMrrRspw8S9AXEpDtgx7xzgXymXBXW7a71BGOQaNYVmOYux1FM/3YswmvCWPFHJ7FkQq&#10;0hX09OMsDcDPdNasV2P4NJ19+TwfyjsyQ3ipEPdAXji5nRS+CKl+iIo0pacrRvh7VbZmpYjZZ7Oh&#10;qFfZB0CPXCFNI3akZazzOWOR58Heu4owFqPzUPrbiUXn0SNEBuVG57ZRYN6qTGKvhsjRfk9SpMaz&#10;5PpVj9zg4wmmXrSCcndviIE4p1bz6wafzg2z7p4ZHEx8brhs3B1+KgnYOxhOlNRgfr8l9/Y4L6il&#10;pMNBL6j9tWFGUCK/KZyks2w69ZshXKazTxO8mGPN6lijNu0l4HvMcK1pHo7e3sn9sTLQPuFOWvqo&#10;qGKKY+yCcmf2l0sXFxBuNS6Wy2CG20Azd6MeNPfgnmg/Go/9EzN6mB+Ho3cL+6XA8hdjFG29p4Ll&#10;xkHVhBk78Dq0ADdJmIRh6/lVdXwPVofdvPgDAAD//wMAUEsDBBQABgAIAAAAIQDOwX3n4wAAAAsB&#10;AAAPAAAAZHJzL2Rvd25yZXYueG1sTI9BS8NAEIXvgv9hGcGL2I1KYxKzKSIUEaRoarHHaXZMgtnd&#10;NLtp47/veNLbzLzHm+/li8l04kCDb51VcDOLQJCtnG5treBjvbxOQPiAVmPnLCn4IQ+L4vwsx0y7&#10;o32nQxlqwSHWZ6igCaHPpPRVQwb9zPVkWftyg8HA61BLPeCRw00nb6MolgZbyx8a7Ompoeq7HI2C&#10;z/Wm3I7TSu+Xm6vnl9Ubvm6jvVKXF9PjA4hAU/gzwy8+o0PBTDs3Wu1Fp2Ae3cVsVRCnc+7AjiRN&#10;+bLjIblPQBa5/N+hOAEAAP//AwBQSwECLQAUAAYACAAAACEAtoM4kv4AAADhAQAAEwAAAAAAAAAA&#10;AAAAAAAAAAAAW0NvbnRlbnRfVHlwZXNdLnhtbFBLAQItABQABgAIAAAAIQA4/SH/1gAAAJQBAAAL&#10;AAAAAAAAAAAAAAAAAC8BAABfcmVscy8ucmVsc1BLAQItABQABgAIAAAAIQAzsM6lrQIAAOMFAAAO&#10;AAAAAAAAAAAAAAAAAC4CAABkcnMvZTJvRG9jLnhtbFBLAQItABQABgAIAAAAIQDOwX3n4wAAAAsB&#10;AAAPAAAAAAAAAAAAAAAAAAcFAABkcnMvZG93bnJldi54bWxQSwUGAAAAAAQABADzAAAAFwYAAAAA&#10;" fillcolor="#dbe5f1 [660]" strokecolor="#005eb8" strokeweight=".5pt">
                <v:textbox>
                  <w:txbxContent>
                    <w:p w14:paraId="4BD292B4" w14:textId="1D846E34" w:rsidR="00D91ABE" w:rsidRPr="00955697" w:rsidRDefault="00D91ABE" w:rsidP="00955697">
                      <w:pPr>
                        <w:spacing w:line="240" w:lineRule="auto"/>
                        <w:jc w:val="center"/>
                        <w:rPr>
                          <w:rFonts w:cs="Arial"/>
                          <w:color w:val="000000" w:themeColor="text1"/>
                          <w:sz w:val="22"/>
                        </w:rPr>
                      </w:pPr>
                      <w:r w:rsidRPr="00955697">
                        <w:rPr>
                          <w:rFonts w:cs="Arial"/>
                          <w:color w:val="000000" w:themeColor="text1"/>
                          <w:sz w:val="22"/>
                        </w:rPr>
                        <w:t>Insert recommended action to take</w:t>
                      </w:r>
                      <w:r w:rsidR="00A87073" w:rsidRPr="00955697">
                        <w:rPr>
                          <w:rFonts w:cs="Arial"/>
                          <w:color w:val="000000" w:themeColor="text1"/>
                          <w:sz w:val="22"/>
                        </w:rPr>
                        <w:t>, e.g., give paracetamol tablets/caplets</w:t>
                      </w:r>
                      <w:r w:rsidR="009918B1" w:rsidRPr="00955697">
                        <w:rPr>
                          <w:rFonts w:cs="Arial"/>
                          <w:color w:val="000000" w:themeColor="text1"/>
                          <w:sz w:val="22"/>
                        </w:rPr>
                        <w:t>/capsules</w:t>
                      </w:r>
                      <w:r w:rsidR="00E47F0B" w:rsidRPr="00955697">
                        <w:rPr>
                          <w:rFonts w:cs="Arial"/>
                          <w:color w:val="000000" w:themeColor="text1"/>
                          <w:sz w:val="22"/>
                        </w:rPr>
                        <w:t>.</w:t>
                      </w:r>
                      <w:r w:rsidR="00955697">
                        <w:rPr>
                          <w:rFonts w:cs="Arial"/>
                          <w:color w:val="000000" w:themeColor="text1"/>
                          <w:sz w:val="22"/>
                        </w:rPr>
                        <w:t xml:space="preserve"> </w:t>
                      </w:r>
                      <w:r w:rsidR="00E47F0B" w:rsidRPr="00955697">
                        <w:rPr>
                          <w:rFonts w:cs="Arial"/>
                          <w:color w:val="000000" w:themeColor="text1"/>
                          <w:sz w:val="22"/>
                        </w:rPr>
                        <w:t>Dose: 2 x 500mg, every four to six hours, if required. Up to a maximum of 8 in 24 hours (total 4000mg in 24 hours)</w:t>
                      </w:r>
                    </w:p>
                  </w:txbxContent>
                </v:textbox>
                <w10:wrap anchorx="margin"/>
              </v:rect>
            </w:pict>
          </mc:Fallback>
        </mc:AlternateContent>
      </w:r>
      <w:r w:rsidR="00E05FC6" w:rsidRPr="00F22C9D">
        <w:rPr>
          <w:noProof/>
        </w:rPr>
        <mc:AlternateContent>
          <mc:Choice Requires="wps">
            <w:drawing>
              <wp:anchor distT="45720" distB="45720" distL="114300" distR="114300" simplePos="0" relativeHeight="251701248" behindDoc="0" locked="0" layoutInCell="1" allowOverlap="1" wp14:anchorId="7211B916" wp14:editId="13ECFBD5">
                <wp:simplePos x="0" y="0"/>
                <wp:positionH relativeFrom="margin">
                  <wp:posOffset>2705100</wp:posOffset>
                </wp:positionH>
                <wp:positionV relativeFrom="paragraph">
                  <wp:posOffset>4652645</wp:posOffset>
                </wp:positionV>
                <wp:extent cx="390525" cy="238125"/>
                <wp:effectExtent l="0" t="0" r="0" b="0"/>
                <wp:wrapSquare wrapText="bothSides"/>
                <wp:docPr id="504526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8125"/>
                        </a:xfrm>
                        <a:prstGeom prst="rect">
                          <a:avLst/>
                        </a:prstGeom>
                        <a:noFill/>
                        <a:ln w="9525">
                          <a:noFill/>
                          <a:miter lim="800000"/>
                          <a:headEnd/>
                          <a:tailEnd/>
                        </a:ln>
                      </wps:spPr>
                      <wps:txbx>
                        <w:txbxContent>
                          <w:p w14:paraId="4EF335AE" w14:textId="0AAC0D42" w:rsidR="00961F09" w:rsidRPr="00E05FC6" w:rsidRDefault="00961F09" w:rsidP="00961F09">
                            <w:pPr>
                              <w:rPr>
                                <w:b/>
                                <w:bCs/>
                                <w14:textOutline w14:w="9525" w14:cap="rnd" w14:cmpd="sng" w14:algn="ctr">
                                  <w14:noFill/>
                                  <w14:prstDash w14:val="solid"/>
                                  <w14:bevel/>
                                </w14:textOutline>
                              </w:rPr>
                            </w:pPr>
                            <w:r w:rsidRPr="00E05FC6">
                              <w:rPr>
                                <w:b/>
                                <w:bCs/>
                                <w14:textOutline w14:w="9525" w14:cap="rnd" w14:cmpd="sng" w14:algn="ctr">
                                  <w14:noFill/>
                                  <w14:prstDash w14:val="solid"/>
                                  <w14:bevel/>
                                </w14:textOutline>
                              </w:rPr>
                              <w:t>es</w:t>
                            </w:r>
                          </w:p>
                        </w:txbxContent>
                      </wps:txbx>
                      <wps:bodyPr rot="0" vert="horz" wrap="non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11B916" id="_x0000_s1038" type="#_x0000_t202" style="position:absolute;margin-left:213pt;margin-top:366.35pt;width:30.75pt;height:18.75pt;z-index:251701248;visibility:visible;mso-wrap-style:non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LeZ9wEAANIDAAAOAAAAZHJzL2Uyb0RvYy54bWysU11v2yAUfZ+0/4B4X/zRZEusOFXXrtOk&#10;dpvU7gdgjGM04CKgsbNfvwt206h7m+oHdK8vHO4597C9HLUiB+G8BFPTYpFTIgyHVpp9TX893n5Y&#10;U+IDMy1TYERNj8LTy937d9vBVqKEHlQrHEEQ46vB1rQPwVZZ5nkvNPMLsMJgsQOnWcDU7bPWsQHR&#10;tcrKPP+YDeBa64AL7/HvzVSku4TfdYKHH13nRSCqpthbSKtLaxPXbLdl1d4x20s+t8H+owvNpMFL&#10;T1A3LDDy5OQ/UFpyBx66sOCgM+g6yUXigGyK/BWbh55ZkbigON6eZPJvB8u/Hx7sT0fC+BlGHGAi&#10;4e0d8N+eGLjumdmLK+dg6AVr8eIiSpYN1lfz0Si1r3wEaYZ7aHHI7ClAAho7p6MqyJMgOg7geBJd&#10;jIFw/HmxyVflihKOpfJiXWAcb2DV82HrfPgqQJMY1NThTBM4O9z5MG193hLvMnArlUpzVYYMNd1E&#10;+FcVLQPaTkld03Uev8kIkeMX06bDgUk1xdiLMjPpyHNiHMZmJLJFRcp4OIrQQHtEGRxMNsNngUEP&#10;7g8lA1qspgbfACXqm0EhN8VyGR2ZkuXqU4mJO6805xVmOALVNFAyhdchuXjidYWCdzKJ8dLH3DEa&#10;J8k5mzw68zxPu16e4u4vAAAA//8DAFBLAwQUAAYACAAAACEAfIof0+MAAAALAQAADwAAAGRycy9k&#10;b3ducmV2LnhtbEyPwU7DMBBE70j8g7VIXBB16pamCnEqBIILVRGFA0cnWZJAvI5sNw18PcsJjrMz&#10;mn2TbybbixF96BxpmM8SEEiVqztqNLy+3F+uQYRoqDa9I9TwhQE2xelJbrLaHekZx31sBJdQyIyG&#10;NsYhkzJULVoTZm5AYu/deWsiS9/I2psjl9teqiRZSWs64g+tGfC2xepzf7Aavp/81im1fZiXb4tu&#10;jHcXH7vHndbnZ9PNNYiIU/wLwy8+o0PBTKU7UB1Er2GpVrwlakgXKgXBieU6vQJR8iVNFMgil/83&#10;FD8AAAD//wMAUEsBAi0AFAAGAAgAAAAhALaDOJL+AAAA4QEAABMAAAAAAAAAAAAAAAAAAAAAAFtD&#10;b250ZW50X1R5cGVzXS54bWxQSwECLQAUAAYACAAAACEAOP0h/9YAAACUAQAACwAAAAAAAAAAAAAA&#10;AAAvAQAAX3JlbHMvLnJlbHNQSwECLQAUAAYACAAAACEAjQS3mfcBAADSAwAADgAAAAAAAAAAAAAA&#10;AAAuAgAAZHJzL2Uyb0RvYy54bWxQSwECLQAUAAYACAAAACEAfIof0+MAAAALAQAADwAAAAAAAAAA&#10;AAAAAABRBAAAZHJzL2Rvd25yZXYueG1sUEsFBgAAAAAEAAQA8wAAAGEFAAAAAA==&#10;" filled="f" stroked="f">
                <v:textbox>
                  <w:txbxContent>
                    <w:p w14:paraId="4EF335AE" w14:textId="0AAC0D42" w:rsidR="00961F09" w:rsidRPr="00E05FC6" w:rsidRDefault="00961F09" w:rsidP="00961F09">
                      <w:pPr>
                        <w:rPr>
                          <w:b/>
                          <w:bCs/>
                          <w14:textOutline w14:w="9525" w14:cap="rnd" w14:cmpd="sng" w14:algn="ctr">
                            <w14:noFill/>
                            <w14:prstDash w14:val="solid"/>
                            <w14:bevel/>
                          </w14:textOutline>
                        </w:rPr>
                      </w:pPr>
                      <w:r w:rsidRPr="00E05FC6">
                        <w:rPr>
                          <w:b/>
                          <w:bCs/>
                          <w14:textOutline w14:w="9525" w14:cap="rnd" w14:cmpd="sng" w14:algn="ctr">
                            <w14:noFill/>
                            <w14:prstDash w14:val="solid"/>
                            <w14:bevel/>
                          </w14:textOutline>
                        </w:rPr>
                        <w:t>es</w:t>
                      </w:r>
                    </w:p>
                  </w:txbxContent>
                </v:textbox>
                <w10:wrap type="square" anchorx="margin"/>
              </v:shape>
            </w:pict>
          </mc:Fallback>
        </mc:AlternateContent>
      </w:r>
      <w:r w:rsidR="00E05FC6" w:rsidRPr="00F22C9D">
        <w:rPr>
          <w:noProof/>
        </w:rPr>
        <mc:AlternateContent>
          <mc:Choice Requires="wps">
            <w:drawing>
              <wp:anchor distT="0" distB="0" distL="114300" distR="114300" simplePos="0" relativeHeight="251691008" behindDoc="0" locked="0" layoutInCell="1" allowOverlap="1" wp14:anchorId="151BE4FD" wp14:editId="0585DCD8">
                <wp:simplePos x="0" y="0"/>
                <wp:positionH relativeFrom="column">
                  <wp:posOffset>2647950</wp:posOffset>
                </wp:positionH>
                <wp:positionV relativeFrom="paragraph">
                  <wp:posOffset>4995545</wp:posOffset>
                </wp:positionV>
                <wp:extent cx="514350" cy="0"/>
                <wp:effectExtent l="0" t="76200" r="19050" b="95250"/>
                <wp:wrapNone/>
                <wp:docPr id="2074604894" name="Straight Arrow Connector 3"/>
                <wp:cNvGraphicFramePr/>
                <a:graphic xmlns:a="http://schemas.openxmlformats.org/drawingml/2006/main">
                  <a:graphicData uri="http://schemas.microsoft.com/office/word/2010/wordprocessingShape">
                    <wps:wsp>
                      <wps:cNvCnPr/>
                      <wps:spPr>
                        <a:xfrm>
                          <a:off x="0" y="0"/>
                          <a:ext cx="5143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8A530F9" id="Straight Arrow Connector 3" o:spid="_x0000_s1026" type="#_x0000_t32" style="position:absolute;margin-left:208.5pt;margin-top:393.35pt;width:40.5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XrQuAEAAMoDAAAOAAAAZHJzL2Uyb0RvYy54bWysU8uO1DAQvCPxD5bvTJKFRSiazB5mgQuC&#10;FSwf4HXaiSW/ZDeT5O9pOzMZBAgJxKXjR1d3dbmyv5utYSeISXvX8WZXcwZO+l67oeNfH9+9eMNZ&#10;QuF6YbyDji+Q+N3h+bP9FFq48aM3PURGRVxqp9DxETG0VZXkCFaknQ/g6FL5aAXSNg5VH8VE1a2p&#10;bur6dTX52IfoJaREp/frJT+U+kqBxE9KJUBmOk7csMRY4lOO1WEv2iGKMGp5piH+gYUV2lHTrdS9&#10;QMG+Rf1LKatl9Mkr3ElvK6+UllBmoGma+qdpvowiQJmFxElhkyn9v7Ly4+noHiLJMIXUpvAQ8xSz&#10;ijZ/iR+bi1jLJhbMyCQd3javXt6SpPJyVV1xISZ8D96yvOh4wij0MOLRO0cv4mNTtBKnDwmpMwEv&#10;gNzUuBxRaPPW9QyXQLbBqIUbDOT3ovScUl0JlxUuBlb4Z1BM90RxbVO8BEcT2UmQC4SU4LDZKlF2&#10;hiltzAasC78/As/5GQrFZ38D3hCls3e4ga12Pv6uO84XymrNvyiwzp0lePL9Up6ySEOGKVqdzZ0d&#10;+eO+wK+/4OE7AAAA//8DAFBLAwQUAAYACAAAACEAvfYwQt0AAAALAQAADwAAAGRycy9kb3ducmV2&#10;LnhtbEyPzU7DMBCE70i8g7VI3KjTNmpCiFOVP6lHaLlwc+MliYjXke225u1ZJCQ47uxo5pt6newo&#10;TujD4EjBfJaBQGqdGahT8LZ/vilBhKjJ6NERKvjCAOvm8qLWlXFnesXTLnaCQyhUWkEf41RJGdoe&#10;rQ4zNyHx78N5qyOfvpPG6zOH21EusmwlrR6IG3o94UOP7efuaBXcv2zt5vHdJ1wun/KQ9m5B7Vap&#10;66u0uQMRMcU/M/zgMzo0zHRwRzJBjAryecFbooKiXBUg2JHflqwcfhXZ1PL/huYbAAD//wMAUEsB&#10;Ai0AFAAGAAgAAAAhALaDOJL+AAAA4QEAABMAAAAAAAAAAAAAAAAAAAAAAFtDb250ZW50X1R5cGVz&#10;XS54bWxQSwECLQAUAAYACAAAACEAOP0h/9YAAACUAQAACwAAAAAAAAAAAAAAAAAvAQAAX3JlbHMv&#10;LnJlbHNQSwECLQAUAAYACAAAACEAptF60LgBAADKAwAADgAAAAAAAAAAAAAAAAAuAgAAZHJzL2Uy&#10;b0RvYy54bWxQSwECLQAUAAYACAAAACEAvfYwQt0AAAALAQAADwAAAAAAAAAAAAAAAAASBAAAZHJz&#10;L2Rvd25yZXYueG1sUEsFBgAAAAAEAAQA8wAAABwFAAAAAA==&#10;" strokecolor="#4579b8 [3044]">
                <v:stroke endarrow="block"/>
              </v:shape>
            </w:pict>
          </mc:Fallback>
        </mc:AlternateContent>
      </w:r>
      <w:r w:rsidR="00E05FC6" w:rsidRPr="00F22C9D">
        <w:rPr>
          <w:noProof/>
        </w:rPr>
        <mc:AlternateContent>
          <mc:Choice Requires="wps">
            <w:drawing>
              <wp:anchor distT="0" distB="0" distL="114300" distR="114300" simplePos="0" relativeHeight="251677696" behindDoc="0" locked="0" layoutInCell="1" allowOverlap="1" wp14:anchorId="14C2AD52" wp14:editId="600E4ED9">
                <wp:simplePos x="0" y="0"/>
                <wp:positionH relativeFrom="margin">
                  <wp:posOffset>0</wp:posOffset>
                </wp:positionH>
                <wp:positionV relativeFrom="paragraph">
                  <wp:posOffset>4494530</wp:posOffset>
                </wp:positionV>
                <wp:extent cx="2609850" cy="1076325"/>
                <wp:effectExtent l="0" t="0" r="19050" b="28575"/>
                <wp:wrapNone/>
                <wp:docPr id="693090992" name="Rectangle 1"/>
                <wp:cNvGraphicFramePr/>
                <a:graphic xmlns:a="http://schemas.openxmlformats.org/drawingml/2006/main">
                  <a:graphicData uri="http://schemas.microsoft.com/office/word/2010/wordprocessingShape">
                    <wps:wsp>
                      <wps:cNvSpPr/>
                      <wps:spPr>
                        <a:xfrm>
                          <a:off x="0" y="0"/>
                          <a:ext cx="2609850" cy="1076325"/>
                        </a:xfrm>
                        <a:prstGeom prst="rect">
                          <a:avLst/>
                        </a:prstGeom>
                        <a:solidFill>
                          <a:schemeClr val="accent1">
                            <a:lumMod val="20000"/>
                            <a:lumOff val="80000"/>
                          </a:schemeClr>
                        </a:solidFill>
                        <a:ln w="6350">
                          <a:solidFill>
                            <a:srgbClr val="005EB8"/>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B220CC2" w14:textId="05423458" w:rsidR="00D91ABE" w:rsidRPr="00955697" w:rsidRDefault="00D91ABE" w:rsidP="00955697">
                            <w:pPr>
                              <w:spacing w:line="240" w:lineRule="auto"/>
                              <w:jc w:val="center"/>
                              <w:rPr>
                                <w:rFonts w:cs="Arial"/>
                                <w:color w:val="000000" w:themeColor="text1"/>
                                <w:sz w:val="22"/>
                              </w:rPr>
                            </w:pPr>
                            <w:r w:rsidRPr="00955697">
                              <w:rPr>
                                <w:rFonts w:cs="Arial"/>
                                <w:color w:val="000000" w:themeColor="text1"/>
                                <w:sz w:val="22"/>
                              </w:rPr>
                              <w:t>Insert any differentiating recommendations here, e.g. Is the patient able to swallow paracetamol tablets?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4C2AD52" id="_x0000_s1039" style="position:absolute;margin-left:0;margin-top:353.9pt;width:205.5pt;height:84.75pt;z-index:25167769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kPErgIAAOMFAAAOAAAAZHJzL2Uyb0RvYy54bWysVEtv2zAMvg/YfxB0X22nTZoGdYqsXYcB&#10;XVssHXpWZCk2IIuapMTOfv0o2XHSxy7DLrbEx0fyo8jLq7ZWZCusq0DnNDtJKRGaQ1HpdU5/Pt1+&#10;mlLiPNMFU6BFTnfC0av5xw+XjZmJEZSgCmEJgmg3a0xOS+/NLEkcL0XN3AkYoVEpwdbM49Wuk8Ky&#10;BtFrlYzSdJI0YAtjgQvnUHrTKek84kspuH+Q0glPVE4xNx+/Nn5X4ZvML9lsbZkpK96nwf4hi5pV&#10;GoMOUDfMM7Kx1RuouuIWHEh/wqFOQMqKi1gDVpOlr6pZlsyIWAuS48xAk/t/sPx+uzSPFmlojJs5&#10;PIYqWmnr8Mf8SBvJ2g1kidYTjsLRJL2YjpFTjrosPZ+cjsaBzuTgbqzzXwXUJBxyarEbkSS2vXO+&#10;M92bhGgOVFXcVkrFS3gB4lpZsmXYO8a50D6L7mpTf4eik+MbSPsuohh73YmnezFmE99SQIq5vQii&#10;NGlyOjnFMt4mYNerIXyajr98nvblHUEgvNKIeyAvnvxOiQCo9A8hSVUEuroIf6/KlawQXfbZuC/q&#10;TfYRMCBLpGnA7mgZ6nzJWMdzbx9cRRyLwbkv/f3EOufBI0YG7QfnutJg36tMYa/6yJ39nqSOmsCS&#10;b1ctcoOP5zSYBtEKit2jJRa6OXWG31b4dO6Y84/M4mDic8Nl4x/wIxVg76A/UVKC/f2ePNjjvKCW&#10;kgYHPafu14ZZQYn6pnGSLrKzs7AZ4uVsfD7Ciz3WrI41elNfA77HDNea4fEY7L3aH6WF+hl30iJE&#10;RRXTHGPnlHu7v1z7bgHhVuNisYhmuA0M83d6aXgAD0SH0Xhqn5k1/fx4HL172C8FNns1Rp1t8NSw&#10;2HiQVZyxA699C3CTxEnot15YVcf3aHXYzfM/AAAA//8DAFBLAwQUAAYACAAAACEAoYt2juAAAAAI&#10;AQAADwAAAGRycy9kb3ducmV2LnhtbEyPwUrDQBCG74LvsIzgRexuVEyJmRQRighSamqxx212TYLZ&#10;2TS7aePbO570OPMP/3xfvphcJ452CK0nhGSmQFiqvGmpRnjfLK/nIELUZHTnySJ82wCL4vws15nx&#10;J3qzxzLWgksoZBqhibHPpAxVY50OM99b4uzTD05HHodamkGfuNx18kape+l0S/yh0b19amz1VY4O&#10;4WOzLXfjtDKH5fbq+WW11q87dUC8vJgeH0BEO8W/Y/jFZ3QomGnvRzJBdAgsEhFSlbIAx3dJwps9&#10;wjxNb0EWufwvUPwAAAD//wMAUEsBAi0AFAAGAAgAAAAhALaDOJL+AAAA4QEAABMAAAAAAAAAAAAA&#10;AAAAAAAAAFtDb250ZW50X1R5cGVzXS54bWxQSwECLQAUAAYACAAAACEAOP0h/9YAAACUAQAACwAA&#10;AAAAAAAAAAAAAAAvAQAAX3JlbHMvLnJlbHNQSwECLQAUAAYACAAAACEAuz5DxK4CAADjBQAADgAA&#10;AAAAAAAAAAAAAAAuAgAAZHJzL2Uyb0RvYy54bWxQSwECLQAUAAYACAAAACEAoYt2juAAAAAIAQAA&#10;DwAAAAAAAAAAAAAAAAAIBQAAZHJzL2Rvd25yZXYueG1sUEsFBgAAAAAEAAQA8wAAABUGAAAAAA==&#10;" fillcolor="#dbe5f1 [660]" strokecolor="#005eb8" strokeweight=".5pt">
                <v:textbox>
                  <w:txbxContent>
                    <w:p w14:paraId="1B220CC2" w14:textId="05423458" w:rsidR="00D91ABE" w:rsidRPr="00955697" w:rsidRDefault="00D91ABE" w:rsidP="00955697">
                      <w:pPr>
                        <w:spacing w:line="240" w:lineRule="auto"/>
                        <w:jc w:val="center"/>
                        <w:rPr>
                          <w:rFonts w:cs="Arial"/>
                          <w:color w:val="000000" w:themeColor="text1"/>
                          <w:sz w:val="22"/>
                        </w:rPr>
                      </w:pPr>
                      <w:r w:rsidRPr="00955697">
                        <w:rPr>
                          <w:rFonts w:cs="Arial"/>
                          <w:color w:val="000000" w:themeColor="text1"/>
                          <w:sz w:val="22"/>
                        </w:rPr>
                        <w:t>Insert any differentiating recommendations here, e.g. Is the patient able to swallow paracetamol tablets?</w:t>
                      </w:r>
                    </w:p>
                  </w:txbxContent>
                </v:textbox>
                <w10:wrap anchorx="margin"/>
              </v:rect>
            </w:pict>
          </mc:Fallback>
        </mc:AlternateContent>
      </w:r>
      <w:r w:rsidR="00E05FC6" w:rsidRPr="00F22C9D">
        <w:rPr>
          <w:noProof/>
        </w:rPr>
        <mc:AlternateContent>
          <mc:Choice Requires="wps">
            <w:drawing>
              <wp:anchor distT="0" distB="0" distL="114300" distR="114300" simplePos="0" relativeHeight="251693056" behindDoc="0" locked="0" layoutInCell="1" allowOverlap="1" wp14:anchorId="1745BC01" wp14:editId="794596F4">
                <wp:simplePos x="0" y="0"/>
                <wp:positionH relativeFrom="column">
                  <wp:posOffset>2657475</wp:posOffset>
                </wp:positionH>
                <wp:positionV relativeFrom="paragraph">
                  <wp:posOffset>5309870</wp:posOffset>
                </wp:positionV>
                <wp:extent cx="523875" cy="723900"/>
                <wp:effectExtent l="0" t="0" r="47625" b="57150"/>
                <wp:wrapNone/>
                <wp:docPr id="1221156580" name="Straight Arrow Connector 3"/>
                <wp:cNvGraphicFramePr/>
                <a:graphic xmlns:a="http://schemas.openxmlformats.org/drawingml/2006/main">
                  <a:graphicData uri="http://schemas.microsoft.com/office/word/2010/wordprocessingShape">
                    <wps:wsp>
                      <wps:cNvCnPr/>
                      <wps:spPr>
                        <a:xfrm>
                          <a:off x="0" y="0"/>
                          <a:ext cx="523875" cy="723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8884ED3" id="Straight Arrow Connector 3" o:spid="_x0000_s1026" type="#_x0000_t32" style="position:absolute;margin-left:209.25pt;margin-top:418.1pt;width:41.25pt;height:5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353wAEAAM8DAAAOAAAAZHJzL2Uyb0RvYy54bWysU9uO0zAQfUfiHyy/06RdLbtETfehC7wg&#10;WLHwAV5nnFjyTfbQJH/P2G1TBAhpV7xMfJkzc+b4ZHs3WcMOEJP2ruXrVc0ZOOk77fqWf//24c0t&#10;ZwmF64TxDlo+Q+J3u9evtmNoYOMHbzqIjIq41Iyh5QNiaKoqyQGsSCsfwNGl8tEKpG3sqy6Kkapb&#10;U23q+m01+tiF6CWkRKf3x0u+K/WVAolflEqAzLScuGGJscSnHKvdVjR9FGHQ8kRDvICFFdpR06XU&#10;vUDBfkT9RymrZfTJK1xJbyuvlJZQZqBp1vVv0zwOIkCZhcRJYZEp/b+y8vNh7x4iyTCG1KTwEPMU&#10;k4o2f4kfm4pY8yIWTMgkHV5vrm5vrjmTdHWzuXpXFzGrCzjEhB/BW5YXLU8Yhe4H3Hvn6Fl8XBfB&#10;xOFTQmpPwDMgdzYuRxTavHcdwzmQdzBq4XoD+dEoPadUF9ZlhbOBI/wrKKY74nlsUwwFexPZQZAV&#10;hJTgcL1UouwMU9qYBVgXfv8EnvIzFIrZngNeEKWzd7iArXY+/q07TmfK6ph/VuA4d5bgyXdzec8i&#10;DbmmaHVyeLblr/sCv/yHu58AAAD//wMAUEsDBBQABgAIAAAAIQBp99eb3wAAAAsBAAAPAAAAZHJz&#10;L2Rvd25yZXYueG1sTI/LTsMwEEX3SPyDNUjsqJ2kqUKIU5WX1CW0bNi58ZBExOPIdlvz95gVXY7m&#10;6N5zm3U0Ezuh86MlCdlCAEPqrB6pl/Cxf72rgPmgSKvJEkr4QQ/r9vqqUbW2Z3rH0y70LIWQr5WE&#10;IYS55tx3AxrlF3ZGSr8v64wK6XQ9106dU7iZeC7Eihs1UmoY1IxPA3bfu6OR8Pi2NZvnTxexKF6W&#10;Pu5tTt1WytubuHkAFjCGfxj+9JM6tMnpYI+kPZskLLOqTKiEqljlwBJRiiytO0i4L0UOvG345Yb2&#10;FwAA//8DAFBLAQItABQABgAIAAAAIQC2gziS/gAAAOEBAAATAAAAAAAAAAAAAAAAAAAAAABbQ29u&#10;dGVudF9UeXBlc10ueG1sUEsBAi0AFAAGAAgAAAAhADj9If/WAAAAlAEAAAsAAAAAAAAAAAAAAAAA&#10;LwEAAF9yZWxzLy5yZWxzUEsBAi0AFAAGAAgAAAAhAFFzfnfAAQAAzwMAAA4AAAAAAAAAAAAAAAAA&#10;LgIAAGRycy9lMm9Eb2MueG1sUEsBAi0AFAAGAAgAAAAhAGn315vfAAAACwEAAA8AAAAAAAAAAAAA&#10;AAAAGgQAAGRycy9kb3ducmV2LnhtbFBLBQYAAAAABAAEAPMAAAAmBQAAAAA=&#10;" strokecolor="#4579b8 [3044]">
                <v:stroke endarrow="block"/>
              </v:shape>
            </w:pict>
          </mc:Fallback>
        </mc:AlternateContent>
      </w:r>
      <w:r w:rsidR="00E05FC6" w:rsidRPr="00F22C9D">
        <w:rPr>
          <w:noProof/>
        </w:rPr>
        <mc:AlternateContent>
          <mc:Choice Requires="wps">
            <w:drawing>
              <wp:anchor distT="0" distB="0" distL="114300" distR="114300" simplePos="0" relativeHeight="251716608" behindDoc="0" locked="0" layoutInCell="1" allowOverlap="1" wp14:anchorId="268B4378" wp14:editId="6DF08402">
                <wp:simplePos x="0" y="0"/>
                <wp:positionH relativeFrom="column">
                  <wp:posOffset>1276350</wp:posOffset>
                </wp:positionH>
                <wp:positionV relativeFrom="paragraph">
                  <wp:posOffset>4195445</wp:posOffset>
                </wp:positionV>
                <wp:extent cx="0" cy="257175"/>
                <wp:effectExtent l="76200" t="0" r="57150" b="47625"/>
                <wp:wrapNone/>
                <wp:docPr id="527853398" name="Straight Arrow Connector 5"/>
                <wp:cNvGraphicFramePr/>
                <a:graphic xmlns:a="http://schemas.openxmlformats.org/drawingml/2006/main">
                  <a:graphicData uri="http://schemas.microsoft.com/office/word/2010/wordprocessingShape">
                    <wps:wsp>
                      <wps:cNvCnPr/>
                      <wps:spPr>
                        <a:xfrm>
                          <a:off x="0" y="0"/>
                          <a:ext cx="0" cy="2571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BF33747" id="Straight Arrow Connector 5" o:spid="_x0000_s1026" type="#_x0000_t32" style="position:absolute;margin-left:100.5pt;margin-top:330.35pt;width:0;height:20.25pt;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J5HtgEAAMoDAAAOAAAAZHJzL2Uyb0RvYy54bWysU9uO0zAQfUfiHyy/0ySVlkVV033oAi8I&#10;VsB+gNcZJ5Z803hokr/HdtoUAUJitS8TX+acOXM82d9N1rATYNTetbzZ1JyBk77Trm/54/cPb95x&#10;Fkm4ThjvoOUzRH53eP1qP4YdbP3gTQfIEomLuzG0fCAKu6qKcgAr4sYHcOlSebSC0hb7qkMxJnZr&#10;qm1dv61Gj11ALyHGdHq/XPJD4VcKJH1RKgIx0/KkjUrEEp9yrA57setRhEHLswzxDBVWaJeKrlT3&#10;ggT7gfoPKqsl+ugVbaS3lVdKSyg9pG6a+rduvg0iQOklmRPDalN8OVr5+XR0D5hsGEPcxfCAuYtJ&#10;oc3fpI9Nxax5NQsmYnI5lOl0e3Pb3N5kH6srLmCkj+Aty4uWR0Kh+4GO3rn0Ih6b4pU4fYq0AC+A&#10;XNS4HElo8951jOaQxoZQC9cbONfJKdVVcFnRbGCBfwXFdJckLmXKLMHRIDuJNAVCSnDUrEwpO8OU&#10;NmYF1kXfP4Hn/AyFMmf/A14RpbJ3tIKtdh7/Vp2mi2S15F8cWPrOFjz5bi5PWaxJA1Pe5DzceSJ/&#10;3Rf49Rc8/AQAAP//AwBQSwMEFAAGAAgAAAAhABWCfQLeAAAACwEAAA8AAABkcnMvZG93bnJldi54&#10;bWxMj81OwzAQhO9IvIO1SNyonRSlKM2mKn9Sj9By4ebG2yQiXkex25q3x4gDPc7OaPabahXtIE40&#10;+d4xQjZTIIgbZ3puET52r3cPIHzQbPTgmBC+ycOqvr6qdGncmd/ptA2tSCXsS43QhTCWUvqmI6v9&#10;zI3EyTu4yeqQ5NRKM+lzKreDzJUqpNU9pw+dHumpo+Zre7QIj28bu37+nCLN5y/3Pu5czs0G8fYm&#10;rpcgAsXwH4Zf/IQOdWLauyMbLwaEXGVpS0AoCrUAkRJ/lz3CQmU5yLqSlxvqHwAAAP//AwBQSwEC&#10;LQAUAAYACAAAACEAtoM4kv4AAADhAQAAEwAAAAAAAAAAAAAAAAAAAAAAW0NvbnRlbnRfVHlwZXNd&#10;LnhtbFBLAQItABQABgAIAAAAIQA4/SH/1gAAAJQBAAALAAAAAAAAAAAAAAAAAC8BAABfcmVscy8u&#10;cmVsc1BLAQItABQABgAIAAAAIQAQQJ5HtgEAAMoDAAAOAAAAAAAAAAAAAAAAAC4CAABkcnMvZTJv&#10;RG9jLnhtbFBLAQItABQABgAIAAAAIQAVgn0C3gAAAAsBAAAPAAAAAAAAAAAAAAAAABAEAABkcnMv&#10;ZG93bnJldi54bWxQSwUGAAAAAAQABADzAAAAGwUAAAAA&#10;" strokecolor="#4579b8 [3044]">
                <v:stroke endarrow="block"/>
              </v:shape>
            </w:pict>
          </mc:Fallback>
        </mc:AlternateContent>
      </w:r>
      <w:r w:rsidR="00E05FC6" w:rsidRPr="00F22C9D">
        <w:rPr>
          <w:noProof/>
        </w:rPr>
        <mc:AlternateContent>
          <mc:Choice Requires="wps">
            <w:drawing>
              <wp:anchor distT="0" distB="0" distL="114300" distR="114300" simplePos="0" relativeHeight="251688960" behindDoc="0" locked="0" layoutInCell="1" allowOverlap="1" wp14:anchorId="236B5889" wp14:editId="416FEBE0">
                <wp:simplePos x="0" y="0"/>
                <wp:positionH relativeFrom="column">
                  <wp:posOffset>2676525</wp:posOffset>
                </wp:positionH>
                <wp:positionV relativeFrom="paragraph">
                  <wp:posOffset>3604895</wp:posOffset>
                </wp:positionV>
                <wp:extent cx="514350" cy="0"/>
                <wp:effectExtent l="0" t="76200" r="19050" b="95250"/>
                <wp:wrapNone/>
                <wp:docPr id="242371447" name="Straight Arrow Connector 3"/>
                <wp:cNvGraphicFramePr/>
                <a:graphic xmlns:a="http://schemas.openxmlformats.org/drawingml/2006/main">
                  <a:graphicData uri="http://schemas.microsoft.com/office/word/2010/wordprocessingShape">
                    <wps:wsp>
                      <wps:cNvCnPr/>
                      <wps:spPr>
                        <a:xfrm>
                          <a:off x="0" y="0"/>
                          <a:ext cx="5143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333A938" id="Straight Arrow Connector 3" o:spid="_x0000_s1026" type="#_x0000_t32" style="position:absolute;margin-left:210.75pt;margin-top:283.85pt;width:40.5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XrQuAEAAMoDAAAOAAAAZHJzL2Uyb0RvYy54bWysU8uO1DAQvCPxD5bvTJKFRSiazB5mgQuC&#10;FSwf4HXaiSW/ZDeT5O9pOzMZBAgJxKXjR1d3dbmyv5utYSeISXvX8WZXcwZO+l67oeNfH9+9eMNZ&#10;QuF6YbyDji+Q+N3h+bP9FFq48aM3PURGRVxqp9DxETG0VZXkCFaknQ/g6FL5aAXSNg5VH8VE1a2p&#10;bur6dTX52IfoJaREp/frJT+U+kqBxE9KJUBmOk7csMRY4lOO1WEv2iGKMGp5piH+gYUV2lHTrdS9&#10;QMG+Rf1LKatl9Mkr3ElvK6+UllBmoGma+qdpvowiQJmFxElhkyn9v7Ly4+noHiLJMIXUpvAQ8xSz&#10;ijZ/iR+bi1jLJhbMyCQd3javXt6SpPJyVV1xISZ8D96yvOh4wij0MOLRO0cv4mNTtBKnDwmpMwEv&#10;gNzUuBxRaPPW9QyXQLbBqIUbDOT3ovScUl0JlxUuBlb4Z1BM90RxbVO8BEcT2UmQC4SU4LDZKlF2&#10;hiltzAasC78/As/5GQrFZ38D3hCls3e4ga12Pv6uO84XymrNvyiwzp0lePL9Up6ySEOGKVqdzZ0d&#10;+eO+wK+/4OE7AAAA//8DAFBLAwQUAAYACAAAACEAZC9PY94AAAALAQAADwAAAGRycy9kb3ducmV2&#10;LnhtbEyPTU/DMAyG70j8h8hI3Fi6bt1QaTqNj0k7wsaFW9aYtqJxqiTbwr/HSJPg6NePXj+uVskO&#10;4oQ+9I4UTCcZCKTGmZ5aBe/7zd09iBA1GT04QgXfGGBVX19VujTuTG942sVWcAmFUivoYhxLKUPT&#10;odVh4kYk3n06b3Xk0bfSeH3mcjvIPMsW0uqe+EKnR3zqsPnaHa2Cx9etXT9/+ISz2cs8pL3Lqdkq&#10;dXuT1g8gIqb4B8OvPqtDzU4HdyQTxKBgnk8LRhUUi+USBBNFlnNyuCSyruT/H+ofAAAA//8DAFBL&#10;AQItABQABgAIAAAAIQC2gziS/gAAAOEBAAATAAAAAAAAAAAAAAAAAAAAAABbQ29udGVudF9UeXBl&#10;c10ueG1sUEsBAi0AFAAGAAgAAAAhADj9If/WAAAAlAEAAAsAAAAAAAAAAAAAAAAALwEAAF9yZWxz&#10;Ly5yZWxzUEsBAi0AFAAGAAgAAAAhAKbRetC4AQAAygMAAA4AAAAAAAAAAAAAAAAALgIAAGRycy9l&#10;Mm9Eb2MueG1sUEsBAi0AFAAGAAgAAAAhAGQvT2PeAAAACwEAAA8AAAAAAAAAAAAAAAAAEgQAAGRy&#10;cy9kb3ducmV2LnhtbFBLBQYAAAAABAAEAPMAAAAdBQAAAAA=&#10;" strokecolor="#4579b8 [3044]">
                <v:stroke endarrow="block"/>
              </v:shape>
            </w:pict>
          </mc:Fallback>
        </mc:AlternateContent>
      </w:r>
      <w:r w:rsidR="00E05FC6" w:rsidRPr="00F22C9D">
        <w:rPr>
          <w:noProof/>
        </w:rPr>
        <mc:AlternateContent>
          <mc:Choice Requires="wps">
            <w:drawing>
              <wp:anchor distT="0" distB="0" distL="114300" distR="114300" simplePos="0" relativeHeight="251665408" behindDoc="0" locked="0" layoutInCell="1" allowOverlap="1" wp14:anchorId="04373CEE" wp14:editId="0955F8FB">
                <wp:simplePos x="0" y="0"/>
                <wp:positionH relativeFrom="margin">
                  <wp:posOffset>0</wp:posOffset>
                </wp:positionH>
                <wp:positionV relativeFrom="paragraph">
                  <wp:posOffset>3090545</wp:posOffset>
                </wp:positionV>
                <wp:extent cx="2609850" cy="1076325"/>
                <wp:effectExtent l="0" t="0" r="19050" b="28575"/>
                <wp:wrapNone/>
                <wp:docPr id="812878044" name="Rectangle 1"/>
                <wp:cNvGraphicFramePr/>
                <a:graphic xmlns:a="http://schemas.openxmlformats.org/drawingml/2006/main">
                  <a:graphicData uri="http://schemas.microsoft.com/office/word/2010/wordprocessingShape">
                    <wps:wsp>
                      <wps:cNvSpPr/>
                      <wps:spPr>
                        <a:xfrm>
                          <a:off x="0" y="0"/>
                          <a:ext cx="2609850" cy="1076325"/>
                        </a:xfrm>
                        <a:prstGeom prst="rect">
                          <a:avLst/>
                        </a:prstGeom>
                        <a:solidFill>
                          <a:schemeClr val="accent1">
                            <a:lumMod val="20000"/>
                            <a:lumOff val="80000"/>
                          </a:schemeClr>
                        </a:solidFill>
                        <a:ln w="6350">
                          <a:solidFill>
                            <a:srgbClr val="005EB8"/>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16E3353" w14:textId="7173F08E" w:rsidR="003A1710" w:rsidRPr="00955697" w:rsidRDefault="003A1710" w:rsidP="00955697">
                            <w:pPr>
                              <w:spacing w:line="240" w:lineRule="auto"/>
                              <w:jc w:val="center"/>
                              <w:rPr>
                                <w:rFonts w:cs="Arial"/>
                                <w:color w:val="000000" w:themeColor="text1"/>
                                <w:sz w:val="22"/>
                              </w:rPr>
                            </w:pPr>
                            <w:r w:rsidRPr="00955697">
                              <w:rPr>
                                <w:rFonts w:cs="Arial"/>
                                <w:color w:val="000000" w:themeColor="text1"/>
                                <w:sz w:val="22"/>
                              </w:rPr>
                              <w:t xml:space="preserve">Insert any </w:t>
                            </w:r>
                            <w:r w:rsidR="00D91ABE" w:rsidRPr="00955697">
                              <w:rPr>
                                <w:rFonts w:cs="Arial"/>
                                <w:color w:val="000000" w:themeColor="text1"/>
                                <w:sz w:val="22"/>
                              </w:rPr>
                              <w:t xml:space="preserve">additional exclusion or referral criteria here, or considerations, </w:t>
                            </w:r>
                            <w:r w:rsidRPr="00955697">
                              <w:rPr>
                                <w:rFonts w:cs="Arial"/>
                                <w:color w:val="000000" w:themeColor="text1"/>
                                <w:sz w:val="22"/>
                              </w:rPr>
                              <w:t xml:space="preserve">e.g., </w:t>
                            </w:r>
                            <w:r w:rsidR="00D91ABE" w:rsidRPr="00955697">
                              <w:rPr>
                                <w:rFonts w:cs="Arial"/>
                                <w:color w:val="000000" w:themeColor="text1"/>
                                <w:sz w:val="22"/>
                              </w:rPr>
                              <w:t>Does the resident weigh less than 50kg?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4373CEE" id="_x0000_s1040" style="position:absolute;margin-left:0;margin-top:243.35pt;width:205.5pt;height:84.75pt;z-index:2516654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tjTrgIAAOMFAAAOAAAAZHJzL2Uyb0RvYy54bWysVEtv2zAMvg/YfxB0X22nSZoGdYqsXYcB&#10;XVusHXpWZDk2IIuapMTOfv0oyXHSxy7DLrbEx0fyo8iLy66RZCuMrUHlNDtJKRGKQ1GrdU5/Pt18&#10;mlFiHVMFk6BETnfC0svFxw8XrZ6LEVQgC2EIgig7b3VOK+f0PEksr0TD7AlooVBZgmmYw6tZJ4Vh&#10;LaI3Mhml6TRpwRTaABfWovQ6Kuki4Jel4O6+LK1wROYUc3Pha8J35b/J4oLN14bpquZ9GuwfsmhY&#10;rTDoAHXNHCMbU7+BampuwELpTjg0CZRlzUWoAavJ0lfVPFZMi1ALkmP1QJP9f7D8bvuoHwzS0Go7&#10;t3j0VXSlafwf8yNdIGs3kCU6RzgKR9P0fDZBTjnqsvRsejqaeDqTg7s21n0V0BB/yKnBbgSS2PbW&#10;umi6N/HRLMi6uKmlDBf/AsSVNGTLsHeMc6FcFtzlpvkORZTjG0j7LqIYex3Fs70YswlvySOF3F4E&#10;kYq0OZ2eYhlvEzDr1RA+TSdfPs/68o4gEF4qxD2QF05uJ4UHlOqHKEldeLpihL9XZStWiJh9NumL&#10;epN9APTIJdI0YEdahjpfMhZ57u29qwhjMTj3pb+fWHQePEJkUG5wbmoF5r3KJPaqjxzt9yRFajxL&#10;rlt1yA0+nrE39aIVFLsHQwzEObWa39T4dG6ZdQ/M4GDic8Nl4+7xU0rA3kF/oqQC8/s9ubfHeUEt&#10;JS0Oek7trw0zghL5TeEknWfjsd8M4TKenI3wYo41q2ON2jRXgO8xw7WmeTh6eyf3x9JA84w7aemj&#10;ooopjrFzyp3ZX65cXEC41bhYLoMZbgPN3K161NyDe6L9aDx1z8zofn4cjt4d7JcCm78ao2jrPRUs&#10;Nw7KOszYgde+BbhJwiT0W8+vquN7sDrs5sUfAAAA//8DAFBLAwQUAAYACAAAACEAApP+ReEAAAAI&#10;AQAADwAAAGRycy9kb3ducmV2LnhtbEyPQUvDQBCF74L/YRnBi7SblBpLzKSIUESQUtMWe5xm1ySY&#10;nU2zmzb+e9eTHt+84b3vZcvRtOKse9dYRoinEQjNpVUNVwi77WqyAOE8saLWskb41g6W+fVVRqmy&#10;F37X58JXIoSwSwmh9r5LpXRlrQ25qe00B+/T9oZ8kH0lVU+XEG5aOYuiRBpqODTU1OnnWpdfxWAQ&#10;Prb74jCMa3Va7e9eXtcbejtEJ8Tbm/HpEYTXo/97hl/8gA55YDragZUTLUIY4hHmi+QBRLDncRwu&#10;R4TkPpmBzDP5f0D+AwAA//8DAFBLAQItABQABgAIAAAAIQC2gziS/gAAAOEBAAATAAAAAAAAAAAA&#10;AAAAAAAAAABbQ29udGVudF9UeXBlc10ueG1sUEsBAi0AFAAGAAgAAAAhADj9If/WAAAAlAEAAAsA&#10;AAAAAAAAAAAAAAAALwEAAF9yZWxzLy5yZWxzUEsBAi0AFAAGAAgAAAAhABse2NOuAgAA4wUAAA4A&#10;AAAAAAAAAAAAAAAALgIAAGRycy9lMm9Eb2MueG1sUEsBAi0AFAAGAAgAAAAhAAKT/kXhAAAACAEA&#10;AA8AAAAAAAAAAAAAAAAACAUAAGRycy9kb3ducmV2LnhtbFBLBQYAAAAABAAEAPMAAAAWBgAAAAA=&#10;" fillcolor="#dbe5f1 [660]" strokecolor="#005eb8" strokeweight=".5pt">
                <v:textbox>
                  <w:txbxContent>
                    <w:p w14:paraId="416E3353" w14:textId="7173F08E" w:rsidR="003A1710" w:rsidRPr="00955697" w:rsidRDefault="003A1710" w:rsidP="00955697">
                      <w:pPr>
                        <w:spacing w:line="240" w:lineRule="auto"/>
                        <w:jc w:val="center"/>
                        <w:rPr>
                          <w:rFonts w:cs="Arial"/>
                          <w:color w:val="000000" w:themeColor="text1"/>
                          <w:sz w:val="22"/>
                        </w:rPr>
                      </w:pPr>
                      <w:r w:rsidRPr="00955697">
                        <w:rPr>
                          <w:rFonts w:cs="Arial"/>
                          <w:color w:val="000000" w:themeColor="text1"/>
                          <w:sz w:val="22"/>
                        </w:rPr>
                        <w:t xml:space="preserve">Insert any </w:t>
                      </w:r>
                      <w:r w:rsidR="00D91ABE" w:rsidRPr="00955697">
                        <w:rPr>
                          <w:rFonts w:cs="Arial"/>
                          <w:color w:val="000000" w:themeColor="text1"/>
                          <w:sz w:val="22"/>
                        </w:rPr>
                        <w:t xml:space="preserve">additional exclusion or referral criteria here, or considerations, </w:t>
                      </w:r>
                      <w:r w:rsidRPr="00955697">
                        <w:rPr>
                          <w:rFonts w:cs="Arial"/>
                          <w:color w:val="000000" w:themeColor="text1"/>
                          <w:sz w:val="22"/>
                        </w:rPr>
                        <w:t xml:space="preserve">e.g., </w:t>
                      </w:r>
                      <w:r w:rsidR="00D91ABE" w:rsidRPr="00955697">
                        <w:rPr>
                          <w:rFonts w:cs="Arial"/>
                          <w:color w:val="000000" w:themeColor="text1"/>
                          <w:sz w:val="22"/>
                        </w:rPr>
                        <w:t>Does the resident weigh less than 50kg?</w:t>
                      </w:r>
                    </w:p>
                  </w:txbxContent>
                </v:textbox>
                <w10:wrap anchorx="margin"/>
              </v:rect>
            </w:pict>
          </mc:Fallback>
        </mc:AlternateContent>
      </w:r>
      <w:r w:rsidR="00E05FC6" w:rsidRPr="00F22C9D">
        <w:rPr>
          <w:noProof/>
        </w:rPr>
        <mc:AlternateContent>
          <mc:Choice Requires="wps">
            <w:drawing>
              <wp:anchor distT="0" distB="0" distL="114300" distR="114300" simplePos="0" relativeHeight="251671552" behindDoc="0" locked="0" layoutInCell="1" allowOverlap="1" wp14:anchorId="5F40CE99" wp14:editId="4C1FBB1C">
                <wp:simplePos x="0" y="0"/>
                <wp:positionH relativeFrom="margin">
                  <wp:posOffset>3197860</wp:posOffset>
                </wp:positionH>
                <wp:positionV relativeFrom="paragraph">
                  <wp:posOffset>3073400</wp:posOffset>
                </wp:positionV>
                <wp:extent cx="2514600" cy="1076325"/>
                <wp:effectExtent l="0" t="0" r="19050" b="28575"/>
                <wp:wrapNone/>
                <wp:docPr id="1351351625" name="Rectangle 1"/>
                <wp:cNvGraphicFramePr/>
                <a:graphic xmlns:a="http://schemas.openxmlformats.org/drawingml/2006/main">
                  <a:graphicData uri="http://schemas.microsoft.com/office/word/2010/wordprocessingShape">
                    <wps:wsp>
                      <wps:cNvSpPr/>
                      <wps:spPr>
                        <a:xfrm>
                          <a:off x="0" y="0"/>
                          <a:ext cx="2514600" cy="1076325"/>
                        </a:xfrm>
                        <a:prstGeom prst="rect">
                          <a:avLst/>
                        </a:prstGeom>
                        <a:solidFill>
                          <a:schemeClr val="accent1">
                            <a:lumMod val="20000"/>
                            <a:lumOff val="80000"/>
                          </a:schemeClr>
                        </a:solidFill>
                        <a:ln w="6350">
                          <a:solidFill>
                            <a:srgbClr val="005EB8"/>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8109A4E" w14:textId="32EF3F7F" w:rsidR="00024320" w:rsidRPr="00955697" w:rsidRDefault="00024320" w:rsidP="00955697">
                            <w:pPr>
                              <w:spacing w:line="240" w:lineRule="auto"/>
                              <w:jc w:val="center"/>
                              <w:rPr>
                                <w:rFonts w:cs="Arial"/>
                                <w:color w:val="000000" w:themeColor="text1"/>
                                <w:sz w:val="22"/>
                              </w:rPr>
                            </w:pPr>
                            <w:r w:rsidRPr="00955697">
                              <w:rPr>
                                <w:rFonts w:cs="Arial"/>
                                <w:color w:val="000000" w:themeColor="text1"/>
                                <w:sz w:val="22"/>
                              </w:rPr>
                              <w:t>Insert</w:t>
                            </w:r>
                            <w:r w:rsidR="00FA109C" w:rsidRPr="00955697">
                              <w:rPr>
                                <w:rFonts w:cs="Arial"/>
                                <w:color w:val="000000" w:themeColor="text1"/>
                                <w:sz w:val="22"/>
                              </w:rPr>
                              <w:t xml:space="preserve"> </w:t>
                            </w:r>
                            <w:r w:rsidRPr="00955697">
                              <w:rPr>
                                <w:rFonts w:cs="Arial"/>
                                <w:color w:val="000000" w:themeColor="text1"/>
                                <w:sz w:val="22"/>
                              </w:rPr>
                              <w:t>recommended action to take</w:t>
                            </w:r>
                            <w:r w:rsidR="00D91ABE" w:rsidRPr="00955697">
                              <w:rPr>
                                <w:rFonts w:cs="Arial"/>
                                <w:color w:val="000000" w:themeColor="text1"/>
                                <w:sz w:val="22"/>
                              </w:rPr>
                              <w:t>, e.g., contact</w:t>
                            </w:r>
                            <w:r w:rsidR="009D306C" w:rsidRPr="00955697">
                              <w:rPr>
                                <w:rFonts w:cs="Arial"/>
                                <w:color w:val="000000" w:themeColor="text1"/>
                                <w:sz w:val="22"/>
                              </w:rPr>
                              <w:t xml:space="preserve"> a</w:t>
                            </w:r>
                            <w:r w:rsidR="00D91ABE" w:rsidRPr="00955697">
                              <w:rPr>
                                <w:rFonts w:cs="Arial"/>
                                <w:color w:val="000000" w:themeColor="text1"/>
                                <w:sz w:val="22"/>
                              </w:rPr>
                              <w:t xml:space="preserve"> prescriber or pharmacist to determine a suitable dose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40CE99" id="_x0000_s1041" style="position:absolute;margin-left:251.8pt;margin-top:242pt;width:198pt;height:84.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nzDsAIAAOMFAAAOAAAAZHJzL2Uyb0RvYy54bWysVEtv2zAMvg/YfxB0X22nSdYFdYqsXYcB&#10;XVusHXpWZCk2IIuapCTOfv0oyXHSxy7DLrbEx0fyE8nzi65VZCOsa0CXtDjJKRGaQ9XoVUl/Pl5/&#10;OKPEeaYrpkCLku6Eoxfz9+/Ot2YmRlCDqoQlCKLdbGtKWntvZlnmeC1a5k7ACI1KCbZlHq92lVWW&#10;bRG9Vdkoz6fZFmxlLHDhHEqvkpLOI76Ugvs7KZ3wRJUUc/Pxa+N3Gb7Z/JzNVpaZuuF9GuwfsmhZ&#10;ozHoAHXFPCNr27yCahtuwYH0JxzaDKRsuIg1YDVF/qKah5oZEWtBcpwZaHL/D5bfbh7MvUUatsbN&#10;HB5DFZ20bfhjfqSLZO0GskTnCUfhaFKMpzlyylFX5B+np6NJoDM7uBvr/FcBLQmHklp8jUgS29w4&#10;n0z3JiGaA9VU141S8RI6QFwqSzYM345xLrQvortat9+hSnLsAcwhviKK8a2T+GwvxmxiLwWkmNuz&#10;IEqTbUmnp5M8Aj/TObtaDuHzfPLl81lf3pEZwiuNuAfy4snvlAhFKP1DSNJUga4U4e9VuZpVImVf&#10;TPqiXmUfAQOyRJoG7ETLUOdzxhLPvX1wFXEsBue+9LcTS86DR4wM2g/ObaPBvlWZwrfqIyf7PUmJ&#10;msCS75YdcoPNE/smiJZQ7e4tsZDm1Bl+3WDr3DDn75nFwcR2w2Xj7/AjFeDbQX+ipAb7+y15sMd5&#10;QS0lWxz0krpfa2YFJeqbxkn6VIzHYTPEy3jycYQXe6xZHmv0ur0E7McC15rh8RjsvdofpYX2CXfS&#10;IkRFFdMcY5eUe7u/XPq0gHCrcbFYRDPcBob5G/1geAAPRIfReOyemDX9/HgcvVvYLwU2ezFGyTZ4&#10;alisPcgmztiB1/4JcJPESei3XlhVx/doddjN8z8AAAD//wMAUEsDBBQABgAIAAAAIQCBMYdn5AAA&#10;AAsBAAAPAAAAZHJzL2Rvd25yZXYueG1sTI/BSsNAEIbvgu+wjOBF2l1tE9KYTRGhiCBF0xZ73GbH&#10;JJjdTbObNr59x5MeZ+bjn+/PlqNp2Ql73zgr4X4qgKEtnW5sJWG7WU0SYD4oq1XrLEr4QQ/L/Poq&#10;U6l2Z/uBpyJUjEKsT5WEOoQu5dyXNRrlp65DS7cv1xsVaOwrrnt1pnDT8gchYm5UY+lDrTp8rrH8&#10;LgYj4XOzK/bDuNbH1e7u5XX9rt724ijl7c349Ags4Bj+YPjVJ3XIyengBqs9ayVEYhYTKmGezKkU&#10;EcliQZuDhDiaRcDzjP/vkF8AAAD//wMAUEsBAi0AFAAGAAgAAAAhALaDOJL+AAAA4QEAABMAAAAA&#10;AAAAAAAAAAAAAAAAAFtDb250ZW50X1R5cGVzXS54bWxQSwECLQAUAAYACAAAACEAOP0h/9YAAACU&#10;AQAACwAAAAAAAAAAAAAAAAAvAQAAX3JlbHMvLnJlbHNQSwECLQAUAAYACAAAACEAZL58w7ACAADj&#10;BQAADgAAAAAAAAAAAAAAAAAuAgAAZHJzL2Uyb0RvYy54bWxQSwECLQAUAAYACAAAACEAgTGHZ+QA&#10;AAALAQAADwAAAAAAAAAAAAAAAAAKBQAAZHJzL2Rvd25yZXYueG1sUEsFBgAAAAAEAAQA8wAAABsG&#10;AAAAAA==&#10;" fillcolor="#dbe5f1 [660]" strokecolor="#005eb8" strokeweight=".5pt">
                <v:textbox>
                  <w:txbxContent>
                    <w:p w14:paraId="38109A4E" w14:textId="32EF3F7F" w:rsidR="00024320" w:rsidRPr="00955697" w:rsidRDefault="00024320" w:rsidP="00955697">
                      <w:pPr>
                        <w:spacing w:line="240" w:lineRule="auto"/>
                        <w:jc w:val="center"/>
                        <w:rPr>
                          <w:rFonts w:cs="Arial"/>
                          <w:color w:val="000000" w:themeColor="text1"/>
                          <w:sz w:val="22"/>
                        </w:rPr>
                      </w:pPr>
                      <w:r w:rsidRPr="00955697">
                        <w:rPr>
                          <w:rFonts w:cs="Arial"/>
                          <w:color w:val="000000" w:themeColor="text1"/>
                          <w:sz w:val="22"/>
                        </w:rPr>
                        <w:t>Insert</w:t>
                      </w:r>
                      <w:r w:rsidR="00FA109C" w:rsidRPr="00955697">
                        <w:rPr>
                          <w:rFonts w:cs="Arial"/>
                          <w:color w:val="000000" w:themeColor="text1"/>
                          <w:sz w:val="22"/>
                        </w:rPr>
                        <w:t xml:space="preserve"> </w:t>
                      </w:r>
                      <w:r w:rsidRPr="00955697">
                        <w:rPr>
                          <w:rFonts w:cs="Arial"/>
                          <w:color w:val="000000" w:themeColor="text1"/>
                          <w:sz w:val="22"/>
                        </w:rPr>
                        <w:t>recommended action to take</w:t>
                      </w:r>
                      <w:r w:rsidR="00D91ABE" w:rsidRPr="00955697">
                        <w:rPr>
                          <w:rFonts w:cs="Arial"/>
                          <w:color w:val="000000" w:themeColor="text1"/>
                          <w:sz w:val="22"/>
                        </w:rPr>
                        <w:t>, e.g., contact</w:t>
                      </w:r>
                      <w:r w:rsidR="009D306C" w:rsidRPr="00955697">
                        <w:rPr>
                          <w:rFonts w:cs="Arial"/>
                          <w:color w:val="000000" w:themeColor="text1"/>
                          <w:sz w:val="22"/>
                        </w:rPr>
                        <w:t xml:space="preserve"> a</w:t>
                      </w:r>
                      <w:r w:rsidR="00D91ABE" w:rsidRPr="00955697">
                        <w:rPr>
                          <w:rFonts w:cs="Arial"/>
                          <w:color w:val="000000" w:themeColor="text1"/>
                          <w:sz w:val="22"/>
                        </w:rPr>
                        <w:t xml:space="preserve"> prescriber or pharmacist to determine a suitable dose</w:t>
                      </w:r>
                    </w:p>
                  </w:txbxContent>
                </v:textbox>
                <w10:wrap anchorx="margin"/>
              </v:rect>
            </w:pict>
          </mc:Fallback>
        </mc:AlternateContent>
      </w:r>
      <w:r w:rsidR="00E05FC6" w:rsidRPr="00F22C9D">
        <w:rPr>
          <w:noProof/>
        </w:rPr>
        <mc:AlternateContent>
          <mc:Choice Requires="wps">
            <w:drawing>
              <wp:anchor distT="0" distB="0" distL="114300" distR="114300" simplePos="0" relativeHeight="251679744" behindDoc="0" locked="0" layoutInCell="1" allowOverlap="1" wp14:anchorId="34C7E7B3" wp14:editId="016A686A">
                <wp:simplePos x="0" y="0"/>
                <wp:positionH relativeFrom="margin">
                  <wp:posOffset>3197860</wp:posOffset>
                </wp:positionH>
                <wp:positionV relativeFrom="paragraph">
                  <wp:posOffset>5780405</wp:posOffset>
                </wp:positionV>
                <wp:extent cx="2514600" cy="1428750"/>
                <wp:effectExtent l="0" t="0" r="19050" b="19050"/>
                <wp:wrapNone/>
                <wp:docPr id="1171592755" name="Rectangle 1"/>
                <wp:cNvGraphicFramePr/>
                <a:graphic xmlns:a="http://schemas.openxmlformats.org/drawingml/2006/main">
                  <a:graphicData uri="http://schemas.microsoft.com/office/word/2010/wordprocessingShape">
                    <wps:wsp>
                      <wps:cNvSpPr/>
                      <wps:spPr>
                        <a:xfrm>
                          <a:off x="0" y="0"/>
                          <a:ext cx="2514600" cy="1428750"/>
                        </a:xfrm>
                        <a:prstGeom prst="rect">
                          <a:avLst/>
                        </a:prstGeom>
                        <a:solidFill>
                          <a:schemeClr val="accent1">
                            <a:lumMod val="20000"/>
                            <a:lumOff val="80000"/>
                          </a:schemeClr>
                        </a:solidFill>
                        <a:ln w="6350">
                          <a:solidFill>
                            <a:srgbClr val="005EB8"/>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54A2B81" w14:textId="180C384C" w:rsidR="00A87073" w:rsidRPr="00955697" w:rsidRDefault="00A87073" w:rsidP="00955697">
                            <w:pPr>
                              <w:spacing w:line="240" w:lineRule="auto"/>
                              <w:jc w:val="center"/>
                              <w:rPr>
                                <w:rFonts w:cs="Arial"/>
                                <w:color w:val="000000" w:themeColor="text1"/>
                                <w:sz w:val="22"/>
                              </w:rPr>
                            </w:pPr>
                            <w:r w:rsidRPr="00955697">
                              <w:rPr>
                                <w:rFonts w:cs="Arial"/>
                                <w:color w:val="000000" w:themeColor="text1"/>
                                <w:sz w:val="22"/>
                              </w:rPr>
                              <w:t>Insert alternative recommended action to take</w:t>
                            </w:r>
                            <w:r w:rsidR="00E47F0B" w:rsidRPr="00955697">
                              <w:rPr>
                                <w:rFonts w:cs="Arial"/>
                                <w:color w:val="000000" w:themeColor="text1"/>
                                <w:sz w:val="22"/>
                              </w:rPr>
                              <w:t xml:space="preserve">, e.g., give paracetamol </w:t>
                            </w:r>
                            <w:r w:rsidR="00D70A7A" w:rsidRPr="00955697">
                              <w:rPr>
                                <w:rFonts w:cs="Arial"/>
                                <w:color w:val="000000" w:themeColor="text1"/>
                                <w:sz w:val="22"/>
                              </w:rPr>
                              <w:t>liquid</w:t>
                            </w:r>
                            <w:r w:rsidR="00E47F0B" w:rsidRPr="00955697">
                              <w:rPr>
                                <w:rFonts w:cs="Arial"/>
                                <w:color w:val="000000" w:themeColor="text1"/>
                                <w:sz w:val="22"/>
                              </w:rPr>
                              <w:t xml:space="preserve"> 250mg/5ml. Dose: 20ml (1000mg) every four to six hours, if required. Up to a maximum of four times in 24 hours (total 4000mg in 24 hours)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C7E7B3" id="_x0000_s1042" style="position:absolute;margin-left:251.8pt;margin-top:455.15pt;width:198pt;height:112.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DI9rgIAAOMFAAAOAAAAZHJzL2Uyb0RvYy54bWysVN1v0zAQf0fif7D8zpKUtivV0qlsDCGN&#10;bWJDe3Ydu4nk+IztNil/PWcnTbe1vCBeEt/33e8+Li7bWpGtsK4CndPsLKVEaA5Fpdc5/fl082FG&#10;ifNMF0yBFjndCUcvF+/fXTRmLkZQgiqEJehEu3ljclp6b+ZJ4ngpaubOwAiNQgm2Zh5Ju04Kyxr0&#10;XqtklKbTpAFbGAtcOIfc605IF9G/lIL7eymd8ETlFHPz8WvjdxW+yeKCzdeWmbLifRrsH7KoWaUx&#10;6ODqmnlGNrY6clVX3IID6c841AlIWXERa8BqsvRNNY8lMyLWguA4M8Dk/p9bfrd9NA8WYWiMmzt8&#10;hipaaevwx/xIG8HaDWCJ1hOOzNEkG09TxJSjLBuPZueTCGdyMDfW+a8CahIeObXYjQgS2946jyFR&#10;da8SojlQVXFTKRWJMAHiSlmyZdg7xrnQPovmalN/h6Lj4wxgDrGLyMZed+zZno0h4iwFTzHgqyBK&#10;kyan04+Y+XECdr0awqfp5MvnWYgTHB7yREppZB7Aiy+/UyI4VPqHkKQqAlxdhL9X5UpWiC77bNIX&#10;dZR9dBg8S4Rp8N3BMtT5GrEu514/mIq4FoNxX/rpxDrjwSJGBu0H47rSYE9VprBXfeROfw9SB01A&#10;yberFrHB4ZkG1cBaQbF7sMRCt6fO8JsKR+eWOf/ALC4mjhseG3+PH6kAewf9i5IS7O9T/KCP+4JS&#10;Shpc9Jy6XxtmBSXqm8ZN+pSNx+EyRGI8OR8hYV9KVi8lelNfAc5jhmfN8PgM+l7tn9JC/Yw3aRmi&#10;oohpjrFzyr3dE1e+O0B41bhYLqMaXgPD/K1+NDw4D0CH1Xhqn5k1/f54XL072B8FNn+zRp1usNSw&#10;3HiQVdyxA659C/CSxDHur144VS/pqHW4zYs/AAAA//8DAFBLAwQUAAYACAAAACEAkzKQoeQAAAAM&#10;AQAADwAAAGRycy9kb3ducmV2LnhtbEyPwUrDQBCG70LfYRnBi9jdGFqamE0RoYggxaYWe9xm1yQ0&#10;O5tmN218e8eTPc7Mxz/fny1H27Kz6X3jUEI0FcAMlk43WEn43K4eFsB8UKhV69BI+DEelvnkJlOp&#10;dhfcmHMRKkYh6FMloQ6hSzn3ZW2s8lPXGaTbt+utCjT2Fde9ulC4bfmjEHNuVYP0oVadealNeSwG&#10;K+Fruyv2w7jWp9Xu/vVt/aHe9+Ik5d3t+PwELJgx/MPwp0/qkJPTwQ2oPWslzEQ8J1RCEokYGBGL&#10;JKHNgdAonsXA84xfl8h/AQAA//8DAFBLAQItABQABgAIAAAAIQC2gziS/gAAAOEBAAATAAAAAAAA&#10;AAAAAAAAAAAAAABbQ29udGVudF9UeXBlc10ueG1sUEsBAi0AFAAGAAgAAAAhADj9If/WAAAAlAEA&#10;AAsAAAAAAAAAAAAAAAAALwEAAF9yZWxzLy5yZWxzUEsBAi0AFAAGAAgAAAAhABccMj2uAgAA4wUA&#10;AA4AAAAAAAAAAAAAAAAALgIAAGRycy9lMm9Eb2MueG1sUEsBAi0AFAAGAAgAAAAhAJMykKHkAAAA&#10;DAEAAA8AAAAAAAAAAAAAAAAACAUAAGRycy9kb3ducmV2LnhtbFBLBQYAAAAABAAEAPMAAAAZBgAA&#10;AAA=&#10;" fillcolor="#dbe5f1 [660]" strokecolor="#005eb8" strokeweight=".5pt">
                <v:textbox>
                  <w:txbxContent>
                    <w:p w14:paraId="054A2B81" w14:textId="180C384C" w:rsidR="00A87073" w:rsidRPr="00955697" w:rsidRDefault="00A87073" w:rsidP="00955697">
                      <w:pPr>
                        <w:spacing w:line="240" w:lineRule="auto"/>
                        <w:jc w:val="center"/>
                        <w:rPr>
                          <w:rFonts w:cs="Arial"/>
                          <w:color w:val="000000" w:themeColor="text1"/>
                          <w:sz w:val="22"/>
                        </w:rPr>
                      </w:pPr>
                      <w:r w:rsidRPr="00955697">
                        <w:rPr>
                          <w:rFonts w:cs="Arial"/>
                          <w:color w:val="000000" w:themeColor="text1"/>
                          <w:sz w:val="22"/>
                        </w:rPr>
                        <w:t>Insert alternative recommended action to take</w:t>
                      </w:r>
                      <w:r w:rsidR="00E47F0B" w:rsidRPr="00955697">
                        <w:rPr>
                          <w:rFonts w:cs="Arial"/>
                          <w:color w:val="000000" w:themeColor="text1"/>
                          <w:sz w:val="22"/>
                        </w:rPr>
                        <w:t xml:space="preserve">, e.g., give paracetamol </w:t>
                      </w:r>
                      <w:r w:rsidR="00D70A7A" w:rsidRPr="00955697">
                        <w:rPr>
                          <w:rFonts w:cs="Arial"/>
                          <w:color w:val="000000" w:themeColor="text1"/>
                          <w:sz w:val="22"/>
                        </w:rPr>
                        <w:t>liquid</w:t>
                      </w:r>
                      <w:r w:rsidR="00E47F0B" w:rsidRPr="00955697">
                        <w:rPr>
                          <w:rFonts w:cs="Arial"/>
                          <w:color w:val="000000" w:themeColor="text1"/>
                          <w:sz w:val="22"/>
                        </w:rPr>
                        <w:t xml:space="preserve"> 250mg/5ml. Dose: 20ml (1000mg) every four to six hours, if required. Up to a maximum of four times in 24 hours (total 4000mg in 24 hours)</w:t>
                      </w:r>
                    </w:p>
                  </w:txbxContent>
                </v:textbox>
                <w10:wrap anchorx="margin"/>
              </v:rect>
            </w:pict>
          </mc:Fallback>
        </mc:AlternateContent>
      </w:r>
      <w:r w:rsidR="00E05FC6" w:rsidRPr="00F22C9D">
        <w:rPr>
          <w:noProof/>
        </w:rPr>
        <mc:AlternateContent>
          <mc:Choice Requires="wps">
            <w:drawing>
              <wp:anchor distT="0" distB="0" distL="114300" distR="114300" simplePos="0" relativeHeight="251714560" behindDoc="0" locked="0" layoutInCell="1" allowOverlap="1" wp14:anchorId="15B63C8B" wp14:editId="3A908AEF">
                <wp:simplePos x="0" y="0"/>
                <wp:positionH relativeFrom="column">
                  <wp:posOffset>1295400</wp:posOffset>
                </wp:positionH>
                <wp:positionV relativeFrom="paragraph">
                  <wp:posOffset>2785745</wp:posOffset>
                </wp:positionV>
                <wp:extent cx="0" cy="257175"/>
                <wp:effectExtent l="76200" t="0" r="57150" b="47625"/>
                <wp:wrapNone/>
                <wp:docPr id="98868670" name="Straight Arrow Connector 5"/>
                <wp:cNvGraphicFramePr/>
                <a:graphic xmlns:a="http://schemas.openxmlformats.org/drawingml/2006/main">
                  <a:graphicData uri="http://schemas.microsoft.com/office/word/2010/wordprocessingShape">
                    <wps:wsp>
                      <wps:cNvCnPr/>
                      <wps:spPr>
                        <a:xfrm>
                          <a:off x="0" y="0"/>
                          <a:ext cx="0" cy="2571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737403E" id="Straight Arrow Connector 5" o:spid="_x0000_s1026" type="#_x0000_t32" style="position:absolute;margin-left:102pt;margin-top:219.35pt;width:0;height:20.25pt;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J5HtgEAAMoDAAAOAAAAZHJzL2Uyb0RvYy54bWysU9uO0zAQfUfiHyy/0ySVlkVV033oAi8I&#10;VsB+gNcZJ5Z803hokr/HdtoUAUJitS8TX+acOXM82d9N1rATYNTetbzZ1JyBk77Trm/54/cPb95x&#10;Fkm4ThjvoOUzRH53eP1qP4YdbP3gTQfIEomLuzG0fCAKu6qKcgAr4sYHcOlSebSC0hb7qkMxJnZr&#10;qm1dv61Gj11ALyHGdHq/XPJD4VcKJH1RKgIx0/KkjUrEEp9yrA57setRhEHLswzxDBVWaJeKrlT3&#10;ggT7gfoPKqsl+ugVbaS3lVdKSyg9pG6a+rduvg0iQOklmRPDalN8OVr5+XR0D5hsGEPcxfCAuYtJ&#10;oc3fpI9Nxax5NQsmYnI5lOl0e3Pb3N5kH6srLmCkj+Aty4uWR0Kh+4GO3rn0Ih6b4pU4fYq0AC+A&#10;XNS4HElo8951jOaQxoZQC9cbONfJKdVVcFnRbGCBfwXFdJckLmXKLMHRIDuJNAVCSnDUrEwpO8OU&#10;NmYF1kXfP4Hn/AyFMmf/A14RpbJ3tIKtdh7/Vp2mi2S15F8cWPrOFjz5bi5PWaxJA1Pe5DzceSJ/&#10;3Rf49Rc8/AQAAP//AwBQSwMEFAAGAAgAAAAhAO8f+XHdAAAACwEAAA8AAABkcnMvZG93bnJldi54&#10;bWxMj81OwzAQhO9IvIO1SNyoQxLRNsSpyp/UI7RcenPjJYmI15HttubtWcQBjjs7mvmmXiU7ihP6&#10;MDhScDvLQCC1zgzUKXjfvdwsQISoyejRESr4wgCr5vKi1pVxZ3rD0zZ2gkMoVFpBH+NUSRnaHq0O&#10;Mzch8e/Deasjn76Txuszh9tR5ll2J60eiBt6PeFjj+3n9mgVPLxu7Ppp7xMWxXMZ0s7l1G6Uur5K&#10;63sQEVP8M8MPPqNDw0wHdyQTxKggz0reEhWUxWIOgh2/yoGV+TIH2dTy/4bmGwAA//8DAFBLAQIt&#10;ABQABgAIAAAAIQC2gziS/gAAAOEBAAATAAAAAAAAAAAAAAAAAAAAAABbQ29udGVudF9UeXBlc10u&#10;eG1sUEsBAi0AFAAGAAgAAAAhADj9If/WAAAAlAEAAAsAAAAAAAAAAAAAAAAALwEAAF9yZWxzLy5y&#10;ZWxzUEsBAi0AFAAGAAgAAAAhABBAnke2AQAAygMAAA4AAAAAAAAAAAAAAAAALgIAAGRycy9lMm9E&#10;b2MueG1sUEsBAi0AFAAGAAgAAAAhAO8f+XHdAAAACwEAAA8AAAAAAAAAAAAAAAAAEAQAAGRycy9k&#10;b3ducmV2LnhtbFBLBQYAAAAABAAEAPMAAAAaBQAAAAA=&#10;" strokecolor="#4579b8 [3044]">
                <v:stroke endarrow="block"/>
              </v:shape>
            </w:pict>
          </mc:Fallback>
        </mc:AlternateContent>
      </w:r>
      <w:r w:rsidR="00E05FC6" w:rsidRPr="00F22C9D">
        <w:rPr>
          <w:noProof/>
        </w:rPr>
        <mc:AlternateContent>
          <mc:Choice Requires="wps">
            <w:drawing>
              <wp:anchor distT="0" distB="0" distL="114300" distR="114300" simplePos="0" relativeHeight="251673600" behindDoc="0" locked="0" layoutInCell="1" allowOverlap="1" wp14:anchorId="3DAA1207" wp14:editId="7859F5D6">
                <wp:simplePos x="0" y="0"/>
                <wp:positionH relativeFrom="margin">
                  <wp:posOffset>0</wp:posOffset>
                </wp:positionH>
                <wp:positionV relativeFrom="paragraph">
                  <wp:posOffset>1397000</wp:posOffset>
                </wp:positionV>
                <wp:extent cx="2609850" cy="1371600"/>
                <wp:effectExtent l="0" t="0" r="19050" b="19050"/>
                <wp:wrapNone/>
                <wp:docPr id="1456727213" name="Rectangle 1"/>
                <wp:cNvGraphicFramePr/>
                <a:graphic xmlns:a="http://schemas.openxmlformats.org/drawingml/2006/main">
                  <a:graphicData uri="http://schemas.microsoft.com/office/word/2010/wordprocessingShape">
                    <wps:wsp>
                      <wps:cNvSpPr/>
                      <wps:spPr>
                        <a:xfrm>
                          <a:off x="0" y="0"/>
                          <a:ext cx="2609850" cy="1371600"/>
                        </a:xfrm>
                        <a:prstGeom prst="rect">
                          <a:avLst/>
                        </a:prstGeom>
                        <a:solidFill>
                          <a:schemeClr val="accent1">
                            <a:lumMod val="20000"/>
                            <a:lumOff val="80000"/>
                          </a:schemeClr>
                        </a:solidFill>
                        <a:ln w="6350">
                          <a:solidFill>
                            <a:srgbClr val="005EB8"/>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03A8FCB" w14:textId="389AAA2C" w:rsidR="00606925" w:rsidRPr="00955697" w:rsidRDefault="0064130D" w:rsidP="00955697">
                            <w:pPr>
                              <w:spacing w:line="240" w:lineRule="auto"/>
                              <w:jc w:val="center"/>
                              <w:rPr>
                                <w:rFonts w:cs="Arial"/>
                                <w:color w:val="000000" w:themeColor="text1"/>
                                <w:sz w:val="22"/>
                              </w:rPr>
                            </w:pPr>
                            <w:r w:rsidRPr="00955697">
                              <w:rPr>
                                <w:rFonts w:cs="Arial"/>
                                <w:color w:val="000000" w:themeColor="text1"/>
                                <w:sz w:val="22"/>
                              </w:rPr>
                              <w:t>Insert any additional exclusion or referral criteria here, or considerations, e.g., Is the resident experiencing severe pain or do they have any signs or symptoms suggesting their pain is due to something more serious than a minor condition</w:t>
                            </w:r>
                            <w:r w:rsidR="00606925" w:rsidRPr="00955697">
                              <w:rPr>
                                <w:rFonts w:cs="Arial"/>
                                <w:color w:val="000000" w:themeColor="text1"/>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AA1207" id="_x0000_s1043" style="position:absolute;margin-left:0;margin-top:110pt;width:205.5pt;height:108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rwergIAAOMFAAAOAAAAZHJzL2Uyb0RvYy54bWysVFtP2zAUfp+0/2D5fSQptJSIFHUwpkkM&#10;0GDi2XXsJpLj49luk+7X79hJU257mfaS+NzP+c7l/KJrFNkK62rQBc2OUkqE5lDWel3Qn4/Xn+aU&#10;OM90yRRoUdCdcPRi8fHDeWtyMYEKVCksQSfa5a0paOW9yZPE8Uo0zB2BERqFEmzDPJJ2nZSWtei9&#10;UckkTWdJC7Y0FrhwDrlXvZAuon8pBfd3UjrhiSoo5ubj18bvKnyTxTnL15aZquZDGuwfsmhYrTHo&#10;6OqKeUY2tn7jqqm5BQfSH3FoEpCy5iLWgNVk6atqHipmRKwFwXFmhMn9P7f8dvtg7i3C0BqXO3yG&#10;Kjppm/DH/EgXwdqNYInOE47MySw9m08RU46y7Pg0m6URzuRgbqzzXwU0JDwKarEbESS2vXEeQ6Lq&#10;XiVEc6Dq8rpWKhJhAsSlsmTLsHeMc6F9Fs3VpvkOZc/HGejDshzZ2OuePd+zMUScpeApBnwRRGnS&#10;FnR2jGW8TcCuV2P4NJ1++TwP0xIcHvJESmlkHsCLL79TIjhU+oeQpC4DXH2Ev1flKlaKPvtsOhT1&#10;JvvoMHiWCNPou4dlrPMlYn3Og34wFXEtRuOh9PcT641HixgZtB+Nm1qDfa8yhb0aIvf6e5B6aAJK&#10;vlt1iA0Oz2lQDawVlLt7Syz0e+oMv65xdG6Y8/fM4mLiuOGx8Xf4kQqwdzC8KKnA/n6PH/RxX1BK&#10;SYuLXlD3a8OsoER907hJZ9nJSbgMkTiZnk6QsM8lq+cSvWkuAecxw7NmeHwGfa/2T2mhecKbtAxR&#10;UcQ0x9gF5d7uiUvfHyC8alwsl1ENr4Fh/kY/GB6cB6DDajx2T8yaYX88rt4t7I8Cy1+tUa8bLDUs&#10;Nx5kHXfsgOvQArwkcYyHqxdO1XM6ah1u8+IPAAAA//8DAFBLAwQUAAYACAAAACEAbRF1l94AAAAI&#10;AQAADwAAAGRycy9kb3ducmV2LnhtbEyPQUvDQBCF74L/YRnBi9hNqhSJ2RQRighSNLXY4zQ7JsHs&#10;bJrdtPHfO5709oY3vPe9fDm5Th1pCK1nA+ksAUVcedtybeB9s7q+AxUissXOMxn4pgDL4vwsx8z6&#10;E7/RsYy1khAOGRpoYuwzrUPVkMMw8z2xeJ9+cBjlHGptBzxJuOv0PEkW2mHL0tBgT48NVV/l6Ax8&#10;bLblbpzW9rDaXj09r1/xZZccjLm8mB7uQUWa4t8z/OILOhTCtPcj26A6AzIkGphLCSixb9NUxF7E&#10;zSIBXeT6/4DiBwAA//8DAFBLAQItABQABgAIAAAAIQC2gziS/gAAAOEBAAATAAAAAAAAAAAAAAAA&#10;AAAAAABbQ29udGVudF9UeXBlc10ueG1sUEsBAi0AFAAGAAgAAAAhADj9If/WAAAAlAEAAAsAAAAA&#10;AAAAAAAAAAAALwEAAF9yZWxzLy5yZWxzUEsBAi0AFAAGAAgAAAAhACJ2vB6uAgAA4wUAAA4AAAAA&#10;AAAAAAAAAAAALgIAAGRycy9lMm9Eb2MueG1sUEsBAi0AFAAGAAgAAAAhAG0RdZfeAAAACAEAAA8A&#10;AAAAAAAAAAAAAAAACAUAAGRycy9kb3ducmV2LnhtbFBLBQYAAAAABAAEAPMAAAATBgAAAAA=&#10;" fillcolor="#dbe5f1 [660]" strokecolor="#005eb8" strokeweight=".5pt">
                <v:textbox>
                  <w:txbxContent>
                    <w:p w14:paraId="403A8FCB" w14:textId="389AAA2C" w:rsidR="00606925" w:rsidRPr="00955697" w:rsidRDefault="0064130D" w:rsidP="00955697">
                      <w:pPr>
                        <w:spacing w:line="240" w:lineRule="auto"/>
                        <w:jc w:val="center"/>
                        <w:rPr>
                          <w:rFonts w:cs="Arial"/>
                          <w:color w:val="000000" w:themeColor="text1"/>
                          <w:sz w:val="22"/>
                        </w:rPr>
                      </w:pPr>
                      <w:r w:rsidRPr="00955697">
                        <w:rPr>
                          <w:rFonts w:cs="Arial"/>
                          <w:color w:val="000000" w:themeColor="text1"/>
                          <w:sz w:val="22"/>
                        </w:rPr>
                        <w:t>Insert any additional exclusion or referral criteria here, or considerations, e.g., Is the resident experiencing severe pain or do they have any signs or symptoms suggesting their pain is due to something more serious than a minor condition</w:t>
                      </w:r>
                      <w:r w:rsidR="00606925" w:rsidRPr="00955697">
                        <w:rPr>
                          <w:rFonts w:cs="Arial"/>
                          <w:color w:val="000000" w:themeColor="text1"/>
                          <w:sz w:val="22"/>
                        </w:rPr>
                        <w:t>?</w:t>
                      </w:r>
                    </w:p>
                  </w:txbxContent>
                </v:textbox>
                <w10:wrap anchorx="margin"/>
              </v:rect>
            </w:pict>
          </mc:Fallback>
        </mc:AlternateContent>
      </w:r>
      <w:r w:rsidR="00E05FC6" w:rsidRPr="00F22C9D">
        <w:rPr>
          <w:noProof/>
        </w:rPr>
        <mc:AlternateContent>
          <mc:Choice Requires="wps">
            <w:drawing>
              <wp:anchor distT="0" distB="0" distL="114300" distR="114300" simplePos="0" relativeHeight="251669504" behindDoc="0" locked="0" layoutInCell="1" allowOverlap="1" wp14:anchorId="76BFEB1D" wp14:editId="1EBCCD61">
                <wp:simplePos x="0" y="0"/>
                <wp:positionH relativeFrom="margin">
                  <wp:posOffset>3178810</wp:posOffset>
                </wp:positionH>
                <wp:positionV relativeFrom="paragraph">
                  <wp:posOffset>1368425</wp:posOffset>
                </wp:positionV>
                <wp:extent cx="2524125" cy="1371600"/>
                <wp:effectExtent l="0" t="0" r="28575" b="19050"/>
                <wp:wrapNone/>
                <wp:docPr id="1113385167" name="Rectangle 1"/>
                <wp:cNvGraphicFramePr/>
                <a:graphic xmlns:a="http://schemas.openxmlformats.org/drawingml/2006/main">
                  <a:graphicData uri="http://schemas.microsoft.com/office/word/2010/wordprocessingShape">
                    <wps:wsp>
                      <wps:cNvSpPr/>
                      <wps:spPr>
                        <a:xfrm>
                          <a:off x="0" y="0"/>
                          <a:ext cx="2524125" cy="1371600"/>
                        </a:xfrm>
                        <a:prstGeom prst="rect">
                          <a:avLst/>
                        </a:prstGeom>
                        <a:solidFill>
                          <a:schemeClr val="accent1">
                            <a:lumMod val="20000"/>
                            <a:lumOff val="80000"/>
                          </a:schemeClr>
                        </a:solidFill>
                        <a:ln w="6350">
                          <a:solidFill>
                            <a:srgbClr val="005EB8"/>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D861B41" w14:textId="4A6E85F9" w:rsidR="00024320" w:rsidRPr="00955697" w:rsidRDefault="00024320" w:rsidP="00955697">
                            <w:pPr>
                              <w:spacing w:line="240" w:lineRule="auto"/>
                              <w:jc w:val="center"/>
                              <w:rPr>
                                <w:rFonts w:cs="Arial"/>
                                <w:color w:val="000000" w:themeColor="text1"/>
                                <w:sz w:val="22"/>
                              </w:rPr>
                            </w:pPr>
                            <w:r w:rsidRPr="00955697">
                              <w:rPr>
                                <w:rFonts w:cs="Arial"/>
                                <w:color w:val="000000" w:themeColor="text1"/>
                                <w:sz w:val="22"/>
                              </w:rPr>
                              <w:t>Insert recommended action to take</w:t>
                            </w:r>
                            <w:r w:rsidR="0064130D" w:rsidRPr="00955697">
                              <w:rPr>
                                <w:rFonts w:cs="Arial"/>
                                <w:color w:val="000000" w:themeColor="text1"/>
                                <w:sz w:val="22"/>
                              </w:rPr>
                              <w:t xml:space="preserve">, e.g., refer appropriately, depending on need, e.g. contact NHS </w:t>
                            </w:r>
                            <w:r w:rsidR="00E109C6" w:rsidRPr="00955697">
                              <w:rPr>
                                <w:rFonts w:cs="Arial"/>
                                <w:color w:val="000000" w:themeColor="text1"/>
                                <w:sz w:val="22"/>
                              </w:rPr>
                              <w:t>111</w:t>
                            </w:r>
                            <w:r w:rsidR="0064130D" w:rsidRPr="00955697">
                              <w:rPr>
                                <w:rFonts w:cs="Arial"/>
                                <w:color w:val="000000" w:themeColor="text1"/>
                                <w:sz w:val="22"/>
                              </w:rPr>
                              <w:t xml:space="preserve"> for advice, refer to GP/prescriber, or call an ambulance if indicated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BFEB1D" id="_x0000_s1044" style="position:absolute;margin-left:250.3pt;margin-top:107.75pt;width:198.75pt;height:108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IRirwIAAOMFAAAOAAAAZHJzL2Uyb0RvYy54bWysVFtv0zAUfkfiP1h+Z0m6doxq6VQ2hpDG&#10;NrGhPbuO3URyfIztNim/nmM7TXfjBfGS+NzP+c7l7LxvFdkK6xrQJS2OckqE5lA1el3Snw9XH04p&#10;cZ7piinQoqQ74ej54v27s87MxQRqUJWwBJ1oN+9MSWvvzTzLHK9Fy9wRGKFRKMG2zCNp11llWYfe&#10;W5VN8vwk68BWxgIXziH3MgnpIvqXUnB/K6UTnqiSYm4+fm38rsI3W5yx+doyUzd8SIP9QxYtazQG&#10;HV1dMs/IxjavXLUNt+BA+iMObQZSNlzEGrCaIn9RzX3NjIi1IDjOjDC5/+eW32zvzZ1FGDrj5g6f&#10;oYpe2jb8MT/SR7B2I1ii94QjczKbTIvJjBKOsuL4Y3GSRzizg7mxzn8V0JLwKKnFbkSQ2PbaeQyJ&#10;qnuVEM2BaqqrRqlIhAkQF8qSLcPeMc6F9kU0V5v2O1SJjzOQwrI5srHXiX26Z2OIOEvBUwz4LIjS&#10;pCvpyfEsj46fyZxdr8bweT778vk0TEtweMgTKaWReQAvvvxOiVCE0j+EJE0V4EoR/l6Vq1klUvbF&#10;bCjqVfbRYfAsEabRd4JlrPM5YinnQT+YirgWo/FQ+tuJJePRIkYG7UfjttFg36pMYa+GyEl/D1KC&#10;JqDk+1WP2ODwRGADawXV7s4SC2lPneFXDY7ONXP+jllcTFxhPDb+Fj9SAfYOhhclNdjfb/GDPu4L&#10;SinpcNFL6n5tmBWUqG8aN+lTMZ2GyxCJ6ezjBAn7VLJ6KtGb9gJwHgs8a4bHZ9D3av+UFtpHvEnL&#10;EBVFTHOMXVLu7Z648OkA4VXjYrmMangNDPPX+t7w4DwAHVbjoX9k1gz743H1bmB/FNj8xRol3WCp&#10;YbnxIJu4YwdchxbgJYljPFy9cKqe0lHrcJsXfwAAAP//AwBQSwMEFAAGAAgAAAAhAOM9ocjiAAAA&#10;CwEAAA8AAABkcnMvZG93bnJldi54bWxMj8FKw0AQQO+C/7CM4EXsJtVIjJkUEYoIUjS12OM0uybB&#10;7Gya3bTx77ue9DjM482bfDGZThz04FrLCPEsAqG5sqrlGuFjvbxOQThPrKizrBF+tINFcX6WU6bs&#10;kd/1ofS1CBJ2GSE03veZlK5qtCE3s73msPuygyEfxqGWaqBjkJtOzqPoThpqOVxoqNdPja6+y9Eg&#10;fK435XacVmq/3Fw9v6ze6HUb7REvL6bHBxBeT/4Pht/8kA5FaNrZkZUTHUIS7AFFmMdJAiIQ6X0a&#10;g9gh3N7ECcgil/9/KE4AAAD//wMAUEsBAi0AFAAGAAgAAAAhALaDOJL+AAAA4QEAABMAAAAAAAAA&#10;AAAAAAAAAAAAAFtDb250ZW50X1R5cGVzXS54bWxQSwECLQAUAAYACAAAACEAOP0h/9YAAACUAQAA&#10;CwAAAAAAAAAAAAAAAAAvAQAAX3JlbHMvLnJlbHNQSwECLQAUAAYACAAAACEAYqSEYq8CAADjBQAA&#10;DgAAAAAAAAAAAAAAAAAuAgAAZHJzL2Uyb0RvYy54bWxQSwECLQAUAAYACAAAACEA4z2hyOIAAAAL&#10;AQAADwAAAAAAAAAAAAAAAAAJBQAAZHJzL2Rvd25yZXYueG1sUEsFBgAAAAAEAAQA8wAAABgGAAAA&#10;AA==&#10;" fillcolor="#dbe5f1 [660]" strokecolor="#005eb8" strokeweight=".5pt">
                <v:textbox>
                  <w:txbxContent>
                    <w:p w14:paraId="7D861B41" w14:textId="4A6E85F9" w:rsidR="00024320" w:rsidRPr="00955697" w:rsidRDefault="00024320" w:rsidP="00955697">
                      <w:pPr>
                        <w:spacing w:line="240" w:lineRule="auto"/>
                        <w:jc w:val="center"/>
                        <w:rPr>
                          <w:rFonts w:cs="Arial"/>
                          <w:color w:val="000000" w:themeColor="text1"/>
                          <w:sz w:val="22"/>
                        </w:rPr>
                      </w:pPr>
                      <w:r w:rsidRPr="00955697">
                        <w:rPr>
                          <w:rFonts w:cs="Arial"/>
                          <w:color w:val="000000" w:themeColor="text1"/>
                          <w:sz w:val="22"/>
                        </w:rPr>
                        <w:t>Insert recommended action to take</w:t>
                      </w:r>
                      <w:r w:rsidR="0064130D" w:rsidRPr="00955697">
                        <w:rPr>
                          <w:rFonts w:cs="Arial"/>
                          <w:color w:val="000000" w:themeColor="text1"/>
                          <w:sz w:val="22"/>
                        </w:rPr>
                        <w:t xml:space="preserve">, e.g., refer appropriately, depending on need, e.g. contact NHS </w:t>
                      </w:r>
                      <w:r w:rsidR="00E109C6" w:rsidRPr="00955697">
                        <w:rPr>
                          <w:rFonts w:cs="Arial"/>
                          <w:color w:val="000000" w:themeColor="text1"/>
                          <w:sz w:val="22"/>
                        </w:rPr>
                        <w:t>111</w:t>
                      </w:r>
                      <w:r w:rsidR="0064130D" w:rsidRPr="00955697">
                        <w:rPr>
                          <w:rFonts w:cs="Arial"/>
                          <w:color w:val="000000" w:themeColor="text1"/>
                          <w:sz w:val="22"/>
                        </w:rPr>
                        <w:t xml:space="preserve"> for advice, refer to GP/prescriber, or call an ambulance if indicated</w:t>
                      </w:r>
                    </w:p>
                  </w:txbxContent>
                </v:textbox>
                <w10:wrap anchorx="margin"/>
              </v:rect>
            </w:pict>
          </mc:Fallback>
        </mc:AlternateContent>
      </w:r>
      <w:r w:rsidR="00E05FC6" w:rsidRPr="00F22C9D">
        <w:rPr>
          <w:noProof/>
        </w:rPr>
        <mc:AlternateContent>
          <mc:Choice Requires="wps">
            <w:drawing>
              <wp:anchor distT="0" distB="0" distL="114300" distR="114300" simplePos="0" relativeHeight="251684864" behindDoc="0" locked="0" layoutInCell="1" allowOverlap="1" wp14:anchorId="3483D342" wp14:editId="1F3638F9">
                <wp:simplePos x="0" y="0"/>
                <wp:positionH relativeFrom="column">
                  <wp:posOffset>2657475</wp:posOffset>
                </wp:positionH>
                <wp:positionV relativeFrom="paragraph">
                  <wp:posOffset>2080895</wp:posOffset>
                </wp:positionV>
                <wp:extent cx="514350" cy="0"/>
                <wp:effectExtent l="0" t="76200" r="19050" b="95250"/>
                <wp:wrapNone/>
                <wp:docPr id="571408326" name="Straight Arrow Connector 3"/>
                <wp:cNvGraphicFramePr/>
                <a:graphic xmlns:a="http://schemas.openxmlformats.org/drawingml/2006/main">
                  <a:graphicData uri="http://schemas.microsoft.com/office/word/2010/wordprocessingShape">
                    <wps:wsp>
                      <wps:cNvCnPr/>
                      <wps:spPr>
                        <a:xfrm>
                          <a:off x="0" y="0"/>
                          <a:ext cx="5143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2FE60AE" id="Straight Arrow Connector 3" o:spid="_x0000_s1026" type="#_x0000_t32" style="position:absolute;margin-left:209.25pt;margin-top:163.85pt;width:40.5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XrQuAEAAMoDAAAOAAAAZHJzL2Uyb0RvYy54bWysU8uO1DAQvCPxD5bvTJKFRSiazB5mgQuC&#10;FSwf4HXaiSW/ZDeT5O9pOzMZBAgJxKXjR1d3dbmyv5utYSeISXvX8WZXcwZO+l67oeNfH9+9eMNZ&#10;QuF6YbyDji+Q+N3h+bP9FFq48aM3PURGRVxqp9DxETG0VZXkCFaknQ/g6FL5aAXSNg5VH8VE1a2p&#10;bur6dTX52IfoJaREp/frJT+U+kqBxE9KJUBmOk7csMRY4lOO1WEv2iGKMGp5piH+gYUV2lHTrdS9&#10;QMG+Rf1LKatl9Mkr3ElvK6+UllBmoGma+qdpvowiQJmFxElhkyn9v7Ly4+noHiLJMIXUpvAQ8xSz&#10;ijZ/iR+bi1jLJhbMyCQd3javXt6SpPJyVV1xISZ8D96yvOh4wij0MOLRO0cv4mNTtBKnDwmpMwEv&#10;gNzUuBxRaPPW9QyXQLbBqIUbDOT3ovScUl0JlxUuBlb4Z1BM90RxbVO8BEcT2UmQC4SU4LDZKlF2&#10;hiltzAasC78/As/5GQrFZ38D3hCls3e4ga12Pv6uO84XymrNvyiwzp0lePL9Up6ySEOGKVqdzZ0d&#10;+eO+wK+/4OE7AAAA//8DAFBLAwQUAAYACAAAACEAF+rPZN4AAAALAQAADwAAAGRycy9kb3ducmV2&#10;LnhtbEyPTU/DMAyG70j8h8hI3Fi6trCtazqNL2lH2LjsljWmrWicqsm28O8x0iQ4+vWj14/LVbS9&#10;OOHoO0cKppMEBFLtTEeNgo/d690chA+ajO4doYJv9LCqrq9KXRh3pnc8bUMjuIR8oRW0IQyFlL5u&#10;0Wo/cQMS7z7daHXgcWykGfWZy20v0yR5kFZ3xBdaPeBTi/XX9mgVPL5t7Pp5P0bMspfcx51Lqd4o&#10;dXsT10sQAWP4g+FXn9WhYqeDO5LxoleQT+f3jCrI0tkMBBP5YsHJ4ZLIqpT/f6h+AAAA//8DAFBL&#10;AQItABQABgAIAAAAIQC2gziS/gAAAOEBAAATAAAAAAAAAAAAAAAAAAAAAABbQ29udGVudF9UeXBl&#10;c10ueG1sUEsBAi0AFAAGAAgAAAAhADj9If/WAAAAlAEAAAsAAAAAAAAAAAAAAAAALwEAAF9yZWxz&#10;Ly5yZWxzUEsBAi0AFAAGAAgAAAAhAKbRetC4AQAAygMAAA4AAAAAAAAAAAAAAAAALgIAAGRycy9l&#10;Mm9Eb2MueG1sUEsBAi0AFAAGAAgAAAAhABfqz2TeAAAACwEAAA8AAAAAAAAAAAAAAAAAEgQAAGRy&#10;cy9kb3ducmV2LnhtbFBLBQYAAAAABAAEAPMAAAAdBQAAAAA=&#10;" strokecolor="#4579b8 [3044]">
                <v:stroke endarrow="block"/>
              </v:shape>
            </w:pict>
          </mc:Fallback>
        </mc:AlternateContent>
      </w:r>
      <w:r w:rsidR="00E05FC6" w:rsidRPr="00F22C9D">
        <w:rPr>
          <w:noProof/>
        </w:rPr>
        <mc:AlternateContent>
          <mc:Choice Requires="wps">
            <w:drawing>
              <wp:anchor distT="0" distB="0" distL="114300" distR="114300" simplePos="0" relativeHeight="251712512" behindDoc="0" locked="0" layoutInCell="1" allowOverlap="1" wp14:anchorId="5B0935EC" wp14:editId="41DCCAAF">
                <wp:simplePos x="0" y="0"/>
                <wp:positionH relativeFrom="column">
                  <wp:posOffset>1314450</wp:posOffset>
                </wp:positionH>
                <wp:positionV relativeFrom="paragraph">
                  <wp:posOffset>1090295</wp:posOffset>
                </wp:positionV>
                <wp:extent cx="0" cy="257175"/>
                <wp:effectExtent l="76200" t="0" r="57150" b="47625"/>
                <wp:wrapNone/>
                <wp:docPr id="23391926" name="Straight Arrow Connector 5"/>
                <wp:cNvGraphicFramePr/>
                <a:graphic xmlns:a="http://schemas.openxmlformats.org/drawingml/2006/main">
                  <a:graphicData uri="http://schemas.microsoft.com/office/word/2010/wordprocessingShape">
                    <wps:wsp>
                      <wps:cNvCnPr/>
                      <wps:spPr>
                        <a:xfrm>
                          <a:off x="0" y="0"/>
                          <a:ext cx="0" cy="2571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C1323FA" id="Straight Arrow Connector 5" o:spid="_x0000_s1026" type="#_x0000_t32" style="position:absolute;margin-left:103.5pt;margin-top:85.85pt;width:0;height:20.25pt;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J5HtgEAAMoDAAAOAAAAZHJzL2Uyb0RvYy54bWysU9uO0zAQfUfiHyy/0ySVlkVV033oAi8I&#10;VsB+gNcZJ5Z803hokr/HdtoUAUJitS8TX+acOXM82d9N1rATYNTetbzZ1JyBk77Trm/54/cPb95x&#10;Fkm4ThjvoOUzRH53eP1qP4YdbP3gTQfIEomLuzG0fCAKu6qKcgAr4sYHcOlSebSC0hb7qkMxJnZr&#10;qm1dv61Gj11ALyHGdHq/XPJD4VcKJH1RKgIx0/KkjUrEEp9yrA57setRhEHLswzxDBVWaJeKrlT3&#10;ggT7gfoPKqsl+ugVbaS3lVdKSyg9pG6a+rduvg0iQOklmRPDalN8OVr5+XR0D5hsGEPcxfCAuYtJ&#10;oc3fpI9Nxax5NQsmYnI5lOl0e3Pb3N5kH6srLmCkj+Aty4uWR0Kh+4GO3rn0Ih6b4pU4fYq0AC+A&#10;XNS4HElo8951jOaQxoZQC9cbONfJKdVVcFnRbGCBfwXFdJckLmXKLMHRIDuJNAVCSnDUrEwpO8OU&#10;NmYF1kXfP4Hn/AyFMmf/A14RpbJ3tIKtdh7/Vp2mi2S15F8cWPrOFjz5bi5PWaxJA1Pe5DzceSJ/&#10;3Rf49Rc8/AQAAP//AwBQSwMEFAAGAAgAAAAhABtTvX3dAAAACwEAAA8AAABkcnMvZG93bnJldi54&#10;bWxMj81OwzAQhO9IvIO1SNyoExcRFOJU5U/qEVou3Nx4SSLidWS7rXl7FnGA2+7OaPabZpXdJI4Y&#10;4uhJQ7koQCB13o7Ua3jbPV/dgojJkDWTJ9TwhRFW7flZY2rrT/SKx23qBYdQrI2GIaW5ljJ2AzoT&#10;F35GYu3DB2cSr6GXNpgTh7tJqqK4kc6MxB8GM+PDgN3n9uA03L9s3PrxPWRcLp+uY955Rd1G68uL&#10;vL4DkTCnPzP84DM6tMy09weyUUwaVFFxl8RCVVYg2PF72fNQKgWybeT/Du03AAAA//8DAFBLAQIt&#10;ABQABgAIAAAAIQC2gziS/gAAAOEBAAATAAAAAAAAAAAAAAAAAAAAAABbQ29udGVudF9UeXBlc10u&#10;eG1sUEsBAi0AFAAGAAgAAAAhADj9If/WAAAAlAEAAAsAAAAAAAAAAAAAAAAALwEAAF9yZWxzLy5y&#10;ZWxzUEsBAi0AFAAGAAgAAAAhABBAnke2AQAAygMAAA4AAAAAAAAAAAAAAAAALgIAAGRycy9lMm9E&#10;b2MueG1sUEsBAi0AFAAGAAgAAAAhABtTvX3dAAAACwEAAA8AAAAAAAAAAAAAAAAAEAQAAGRycy9k&#10;b3ducmV2LnhtbFBLBQYAAAAABAAEAPMAAAAaBQAAAAA=&#10;" strokecolor="#4579b8 [3044]">
                <v:stroke endarrow="block"/>
              </v:shape>
            </w:pict>
          </mc:Fallback>
        </mc:AlternateContent>
      </w:r>
    </w:p>
    <w:p w14:paraId="03070972" w14:textId="53B462CC" w:rsidR="008F273E" w:rsidRPr="00F22C9D" w:rsidRDefault="00885F17" w:rsidP="00B4090F">
      <w:pPr>
        <w:pStyle w:val="Heading2"/>
      </w:pPr>
      <w:bookmarkStart w:id="0" w:name="_Hlk149130528"/>
      <w:r w:rsidRPr="00F22C9D">
        <w:lastRenderedPageBreak/>
        <w:t xml:space="preserve">Example of </w:t>
      </w:r>
      <w:r w:rsidR="003E795E" w:rsidRPr="00F22C9D">
        <w:t xml:space="preserve">a </w:t>
      </w:r>
      <w:bookmarkStart w:id="1" w:name="_Hlk149051566"/>
      <w:r w:rsidR="005C0D84" w:rsidRPr="00F22C9D">
        <w:t>H</w:t>
      </w:r>
      <w:r w:rsidR="008F273E" w:rsidRPr="00F22C9D">
        <w:t xml:space="preserve">omely </w:t>
      </w:r>
      <w:r w:rsidR="003E795E" w:rsidRPr="00F22C9D">
        <w:t>R</w:t>
      </w:r>
      <w:r w:rsidR="008F273E" w:rsidRPr="00F22C9D">
        <w:t xml:space="preserve">emedy </w:t>
      </w:r>
      <w:bookmarkEnd w:id="1"/>
      <w:r w:rsidR="00C54F9E" w:rsidRPr="00F22C9D">
        <w:t>List to be adapted locally</w:t>
      </w:r>
    </w:p>
    <w:bookmarkEnd w:id="0"/>
    <w:p w14:paraId="145AC507" w14:textId="77777777" w:rsidR="00C54F9E" w:rsidRPr="00F22C9D" w:rsidRDefault="00C54F9E" w:rsidP="00F22C9D">
      <w:r w:rsidRPr="00F22C9D">
        <w:t xml:space="preserve">This list must be used in conjunction with the care home’s ‘Homely Remedies Policy’. </w:t>
      </w:r>
    </w:p>
    <w:p w14:paraId="020C44F7" w14:textId="4477DB62" w:rsidR="00C54F9E" w:rsidRPr="00F22C9D" w:rsidRDefault="00C54F9E" w:rsidP="00F22C9D">
      <w:r w:rsidRPr="00F22C9D">
        <w:t>This list contains the medicines that care home staff may provide to residents who require symptomatic relief for the listed indications for up to 48 hours</w:t>
      </w:r>
      <w:r w:rsidR="00E23B21" w:rsidRPr="00F22C9D">
        <w:t>, unless otherwise specified</w:t>
      </w:r>
      <w:r w:rsidRPr="00F22C9D">
        <w:t xml:space="preserve">. These named medicines may be provided without contacting a GP/prescriber. </w:t>
      </w:r>
    </w:p>
    <w:p w14:paraId="7E8D0A7A" w14:textId="2BBE5960" w:rsidR="00C54F9E" w:rsidRPr="00F22C9D" w:rsidRDefault="00C54F9E" w:rsidP="00F22C9D">
      <w:r w:rsidRPr="00F22C9D">
        <w:t xml:space="preserve">Any homely remedy that is not listed below should only be purchased and used for a named individual resident if recommended by a healthcare professional such as a prescriber or pharmacist who is aware of any prescribed medicines the person is taking and can safely advise on its suitability for use (including any contraindications or interactions). The verbal or written instructions provided by the healthcare professional must be recorded in the person’s care plan. </w:t>
      </w:r>
    </w:p>
    <w:tbl>
      <w:tblPr>
        <w:tblStyle w:val="TableGrid"/>
        <w:tblW w:w="0" w:type="auto"/>
        <w:jc w:val="center"/>
        <w:tblLook w:val="04A0" w:firstRow="1" w:lastRow="0" w:firstColumn="1" w:lastColumn="0" w:noHBand="0" w:noVBand="1"/>
      </w:tblPr>
      <w:tblGrid>
        <w:gridCol w:w="1837"/>
        <w:gridCol w:w="2114"/>
        <w:gridCol w:w="1870"/>
        <w:gridCol w:w="2915"/>
        <w:gridCol w:w="2659"/>
        <w:gridCol w:w="3165"/>
      </w:tblGrid>
      <w:tr w:rsidR="00B4090F" w:rsidRPr="00F45EDF" w14:paraId="6708C812" w14:textId="77777777" w:rsidTr="00B4090F">
        <w:trPr>
          <w:cantSplit/>
          <w:tblHeader/>
          <w:jc w:val="center"/>
        </w:trPr>
        <w:tc>
          <w:tcPr>
            <w:tcW w:w="1838" w:type="dxa"/>
            <w:shd w:val="clear" w:color="auto" w:fill="C6D9F1" w:themeFill="text2" w:themeFillTint="33"/>
            <w:vAlign w:val="center"/>
          </w:tcPr>
          <w:p w14:paraId="190A8113" w14:textId="48E0E072" w:rsidR="00870BC1" w:rsidRPr="008A6A92" w:rsidRDefault="00870BC1" w:rsidP="00B4090F">
            <w:pPr>
              <w:rPr>
                <w:b/>
                <w:bCs/>
              </w:rPr>
            </w:pPr>
            <w:r w:rsidRPr="008A6A92">
              <w:rPr>
                <w:b/>
                <w:bCs/>
              </w:rPr>
              <w:t>Product name</w:t>
            </w:r>
          </w:p>
        </w:tc>
        <w:tc>
          <w:tcPr>
            <w:tcW w:w="2126" w:type="dxa"/>
            <w:shd w:val="clear" w:color="auto" w:fill="C6D9F1" w:themeFill="text2" w:themeFillTint="33"/>
            <w:vAlign w:val="center"/>
          </w:tcPr>
          <w:p w14:paraId="43067392" w14:textId="7275763D" w:rsidR="00870BC1" w:rsidRPr="008A6A92" w:rsidRDefault="00C54F9E" w:rsidP="00B4090F">
            <w:pPr>
              <w:rPr>
                <w:b/>
                <w:bCs/>
              </w:rPr>
            </w:pPr>
            <w:r w:rsidRPr="008A6A92">
              <w:rPr>
                <w:b/>
                <w:bCs/>
              </w:rPr>
              <w:t>D</w:t>
            </w:r>
            <w:r w:rsidR="00870BC1" w:rsidRPr="008A6A92">
              <w:rPr>
                <w:b/>
                <w:bCs/>
              </w:rPr>
              <w:t>os</w:t>
            </w:r>
            <w:r w:rsidRPr="008A6A92">
              <w:rPr>
                <w:b/>
                <w:bCs/>
              </w:rPr>
              <w:t xml:space="preserve">e </w:t>
            </w:r>
            <w:r w:rsidR="00EB6AA3" w:rsidRPr="008A6A92">
              <w:rPr>
                <w:b/>
                <w:bCs/>
              </w:rPr>
              <w:br/>
            </w:r>
            <w:r w:rsidRPr="008A6A92">
              <w:rPr>
                <w:b/>
                <w:bCs/>
              </w:rPr>
              <w:t>(adult or child, please specify)</w:t>
            </w:r>
          </w:p>
        </w:tc>
        <w:tc>
          <w:tcPr>
            <w:tcW w:w="1711" w:type="dxa"/>
            <w:shd w:val="clear" w:color="auto" w:fill="C6D9F1" w:themeFill="text2" w:themeFillTint="33"/>
            <w:vAlign w:val="center"/>
          </w:tcPr>
          <w:p w14:paraId="698C6E52" w14:textId="617C6E98" w:rsidR="00870BC1" w:rsidRPr="008A6A92" w:rsidRDefault="00870BC1" w:rsidP="00B4090F">
            <w:pPr>
              <w:rPr>
                <w:b/>
                <w:bCs/>
              </w:rPr>
            </w:pPr>
            <w:r w:rsidRPr="008A6A92">
              <w:rPr>
                <w:b/>
                <w:bCs/>
              </w:rPr>
              <w:t>Frequency</w:t>
            </w:r>
            <w:r w:rsidR="009C73B3" w:rsidRPr="008A6A92">
              <w:rPr>
                <w:b/>
                <w:bCs/>
              </w:rPr>
              <w:t xml:space="preserve"> of administration</w:t>
            </w:r>
          </w:p>
        </w:tc>
        <w:tc>
          <w:tcPr>
            <w:tcW w:w="2967" w:type="dxa"/>
            <w:shd w:val="clear" w:color="auto" w:fill="C6D9F1" w:themeFill="text2" w:themeFillTint="33"/>
            <w:vAlign w:val="center"/>
          </w:tcPr>
          <w:p w14:paraId="4B71282A" w14:textId="6D69852D" w:rsidR="00870BC1" w:rsidRPr="008A6A92" w:rsidRDefault="00870BC1" w:rsidP="00B4090F">
            <w:pPr>
              <w:rPr>
                <w:b/>
                <w:bCs/>
              </w:rPr>
            </w:pPr>
            <w:r w:rsidRPr="008A6A92">
              <w:rPr>
                <w:b/>
                <w:bCs/>
              </w:rPr>
              <w:t>Maximum daily dose</w:t>
            </w:r>
          </w:p>
        </w:tc>
        <w:tc>
          <w:tcPr>
            <w:tcW w:w="2693" w:type="dxa"/>
            <w:shd w:val="clear" w:color="auto" w:fill="C6D9F1" w:themeFill="text2" w:themeFillTint="33"/>
            <w:vAlign w:val="center"/>
          </w:tcPr>
          <w:p w14:paraId="3C1F0BEC" w14:textId="359BBD09" w:rsidR="00870BC1" w:rsidRPr="008A6A92" w:rsidRDefault="00870BC1" w:rsidP="00B4090F">
            <w:pPr>
              <w:rPr>
                <w:b/>
                <w:bCs/>
              </w:rPr>
            </w:pPr>
            <w:r w:rsidRPr="008A6A92">
              <w:rPr>
                <w:b/>
                <w:bCs/>
              </w:rPr>
              <w:t>Indication</w:t>
            </w:r>
            <w:r w:rsidR="00EB6AA3" w:rsidRPr="008A6A92">
              <w:rPr>
                <w:b/>
                <w:bCs/>
              </w:rPr>
              <w:br/>
            </w:r>
            <w:r w:rsidRPr="008A6A92">
              <w:rPr>
                <w:b/>
                <w:bCs/>
              </w:rPr>
              <w:t>(reason for treatment)</w:t>
            </w:r>
          </w:p>
        </w:tc>
        <w:tc>
          <w:tcPr>
            <w:tcW w:w="3225" w:type="dxa"/>
            <w:shd w:val="clear" w:color="auto" w:fill="C6D9F1" w:themeFill="text2" w:themeFillTint="33"/>
            <w:vAlign w:val="center"/>
          </w:tcPr>
          <w:p w14:paraId="4F1EAE12" w14:textId="542AE381" w:rsidR="00870BC1" w:rsidRPr="008A6A92" w:rsidRDefault="00870BC1" w:rsidP="00B4090F">
            <w:pPr>
              <w:rPr>
                <w:b/>
                <w:bCs/>
              </w:rPr>
            </w:pPr>
            <w:r w:rsidRPr="008A6A92">
              <w:rPr>
                <w:b/>
                <w:bCs/>
              </w:rPr>
              <w:t>Additional information</w:t>
            </w:r>
            <w:r w:rsidR="00B4090F" w:rsidRPr="008A6A92">
              <w:rPr>
                <w:b/>
                <w:bCs/>
              </w:rPr>
              <w:t xml:space="preserve"> </w:t>
            </w:r>
            <w:r w:rsidRPr="008A6A92">
              <w:rPr>
                <w:b/>
                <w:bCs/>
              </w:rPr>
              <w:t>including details of patients who should be excluded from treatment</w:t>
            </w:r>
          </w:p>
        </w:tc>
      </w:tr>
      <w:tr w:rsidR="00B4090F" w:rsidRPr="00F22C9D" w14:paraId="2C2DBF54" w14:textId="77777777" w:rsidTr="00B4090F">
        <w:trPr>
          <w:cantSplit/>
          <w:jc w:val="center"/>
        </w:trPr>
        <w:tc>
          <w:tcPr>
            <w:tcW w:w="1838" w:type="dxa"/>
            <w:vAlign w:val="center"/>
          </w:tcPr>
          <w:p w14:paraId="56F04B15" w14:textId="3908A4E0" w:rsidR="00E16356" w:rsidRPr="00B4090F" w:rsidRDefault="00E16356" w:rsidP="00B4090F">
            <w:pPr>
              <w:rPr>
                <w:lang w:val="fr-FR"/>
              </w:rPr>
            </w:pPr>
            <w:r w:rsidRPr="00B4090F">
              <w:rPr>
                <w:lang w:val="fr-FR"/>
              </w:rPr>
              <w:t>Paracetamol 500mg tablets/caplets/</w:t>
            </w:r>
            <w:r w:rsidR="00B4090F">
              <w:rPr>
                <w:lang w:val="fr-FR"/>
              </w:rPr>
              <w:br/>
            </w:r>
            <w:r w:rsidRPr="00B4090F">
              <w:rPr>
                <w:lang w:val="fr-FR"/>
              </w:rPr>
              <w:t>capsules</w:t>
            </w:r>
          </w:p>
        </w:tc>
        <w:tc>
          <w:tcPr>
            <w:tcW w:w="2126" w:type="dxa"/>
            <w:vAlign w:val="center"/>
          </w:tcPr>
          <w:p w14:paraId="5B7D37B9" w14:textId="0EA202E1" w:rsidR="00E16356" w:rsidRPr="00F22C9D" w:rsidRDefault="00E16356" w:rsidP="00B4090F">
            <w:r w:rsidRPr="00F22C9D">
              <w:t>Adults who weigh 50kg or more: two 500mg tablets/caplets/ capsules (total 1000mg)</w:t>
            </w:r>
          </w:p>
        </w:tc>
        <w:tc>
          <w:tcPr>
            <w:tcW w:w="1711" w:type="dxa"/>
            <w:vAlign w:val="center"/>
          </w:tcPr>
          <w:p w14:paraId="47D9B891" w14:textId="77777777" w:rsidR="00B4090F" w:rsidRDefault="00E16356" w:rsidP="00B4090F">
            <w:r w:rsidRPr="00F22C9D">
              <w:t xml:space="preserve">Every 4 to 6 hours, if required. </w:t>
            </w:r>
          </w:p>
          <w:p w14:paraId="6DCF9EE7" w14:textId="730CA9C4" w:rsidR="00E16356" w:rsidRPr="00F22C9D" w:rsidRDefault="00E16356" w:rsidP="00B4090F">
            <w:r w:rsidRPr="00F22C9D">
              <w:t>Do not exceed maximum daily dose.</w:t>
            </w:r>
          </w:p>
        </w:tc>
        <w:tc>
          <w:tcPr>
            <w:tcW w:w="2967" w:type="dxa"/>
            <w:vAlign w:val="center"/>
          </w:tcPr>
          <w:p w14:paraId="510FF6EF" w14:textId="35A56D14" w:rsidR="00E16356" w:rsidRPr="00F22C9D" w:rsidRDefault="00E16356" w:rsidP="00B4090F">
            <w:r w:rsidRPr="00F22C9D">
              <w:t>No more than four doses in 24 hours (total 4000mg in 24 hours). Residents who have had a recent dose of a paracetamol-containing product in the last four hours will have to wait until four hours after their last dose. Do not exceed maximum daily dose (in a 24-hour period).</w:t>
            </w:r>
          </w:p>
        </w:tc>
        <w:tc>
          <w:tcPr>
            <w:tcW w:w="2693" w:type="dxa"/>
            <w:vAlign w:val="center"/>
          </w:tcPr>
          <w:p w14:paraId="74E87E42" w14:textId="3CD8AB88" w:rsidR="00E16356" w:rsidRPr="00F22C9D" w:rsidRDefault="00E16356" w:rsidP="00B4090F">
            <w:r w:rsidRPr="00F22C9D">
              <w:t>Mild-to-moderate pain, discomfort and/or fever caused by minor conditions only, including aches and sprains, colds, headache, period pain and back pain, in residents who are able to swallow paracetamol tablets/caplets/ capsule</w:t>
            </w:r>
            <w:r w:rsidR="00E109C6" w:rsidRPr="00F22C9D">
              <w:t>s</w:t>
            </w:r>
            <w:r w:rsidR="00D01252" w:rsidRPr="00F22C9D">
              <w:t>.</w:t>
            </w:r>
          </w:p>
        </w:tc>
        <w:tc>
          <w:tcPr>
            <w:tcW w:w="3225" w:type="dxa"/>
            <w:vAlign w:val="center"/>
          </w:tcPr>
          <w:p w14:paraId="6C8101C4" w14:textId="417A595D" w:rsidR="00E16356" w:rsidRPr="00F22C9D" w:rsidRDefault="00E16356" w:rsidP="00B4090F">
            <w:r w:rsidRPr="00F22C9D">
              <w:t xml:space="preserve">For residents who weigh less than 50kg, advice should be sought from a pharmacist or a prescriber regarding a suitable dose. Residents experiencing severe pain or pain indicative or a more serious issue should be referred appropriately. If symptoms worsen or do not resolve within </w:t>
            </w:r>
            <w:r w:rsidR="00D01252" w:rsidRPr="00F22C9D">
              <w:t>72</w:t>
            </w:r>
            <w:r w:rsidRPr="00F22C9D">
              <w:t xml:space="preserve"> hours, please refer to the patient’s prescriber. </w:t>
            </w:r>
          </w:p>
        </w:tc>
      </w:tr>
      <w:tr w:rsidR="00B4090F" w:rsidRPr="00F22C9D" w14:paraId="3EFB1A63" w14:textId="77777777" w:rsidTr="00B4090F">
        <w:trPr>
          <w:cantSplit/>
          <w:jc w:val="center"/>
        </w:trPr>
        <w:tc>
          <w:tcPr>
            <w:tcW w:w="1838" w:type="dxa"/>
            <w:vAlign w:val="center"/>
          </w:tcPr>
          <w:p w14:paraId="7211CE8E" w14:textId="3088A5DD" w:rsidR="00E16356" w:rsidRPr="00F22C9D" w:rsidRDefault="00E16356" w:rsidP="00B4090F">
            <w:r w:rsidRPr="00F22C9D">
              <w:lastRenderedPageBreak/>
              <w:t>Paracetamol liquid 250mg/5ml</w:t>
            </w:r>
          </w:p>
        </w:tc>
        <w:tc>
          <w:tcPr>
            <w:tcW w:w="2126" w:type="dxa"/>
            <w:vAlign w:val="center"/>
          </w:tcPr>
          <w:p w14:paraId="302E2402" w14:textId="4F6C30E8" w:rsidR="00E16356" w:rsidRPr="00F22C9D" w:rsidRDefault="00E16356" w:rsidP="00B4090F">
            <w:r w:rsidRPr="00F22C9D">
              <w:t>Adults who weigh 50kg or more: 20ml (1000mg)</w:t>
            </w:r>
          </w:p>
        </w:tc>
        <w:tc>
          <w:tcPr>
            <w:tcW w:w="1711" w:type="dxa"/>
            <w:vAlign w:val="center"/>
          </w:tcPr>
          <w:p w14:paraId="75283578" w14:textId="19C47936" w:rsidR="00E16356" w:rsidRPr="00F22C9D" w:rsidRDefault="00E16356" w:rsidP="00B4090F">
            <w:r w:rsidRPr="00F22C9D">
              <w:t>Every 4 to 6 hours, if required. Do not exceed maximum daily dose.</w:t>
            </w:r>
          </w:p>
        </w:tc>
        <w:tc>
          <w:tcPr>
            <w:tcW w:w="2967" w:type="dxa"/>
            <w:vAlign w:val="center"/>
          </w:tcPr>
          <w:p w14:paraId="22982725" w14:textId="035A2F88" w:rsidR="00E16356" w:rsidRPr="00F22C9D" w:rsidRDefault="00E16356" w:rsidP="00B4090F">
            <w:r w:rsidRPr="00F22C9D">
              <w:t>No more than four doses in 24 hours (total 4000mg in 24 hours). Residents who have had a recent dose of a paracetamol-containing product in the last four hours will have to wait until four hours after their last dose. Do not exceed maximum daily dose (in a 24-hour period).</w:t>
            </w:r>
          </w:p>
        </w:tc>
        <w:tc>
          <w:tcPr>
            <w:tcW w:w="2693" w:type="dxa"/>
            <w:vAlign w:val="center"/>
          </w:tcPr>
          <w:p w14:paraId="4724372F" w14:textId="3DF2C658" w:rsidR="00E16356" w:rsidRPr="00F22C9D" w:rsidRDefault="00E16356" w:rsidP="00B4090F">
            <w:r w:rsidRPr="00F22C9D">
              <w:t>Mild-to-moderate pain, discomfort and/or fever caused by minor conditions only, including aches and sprains, colds, headache, period pain and back pain, in residents who are unable to swallow paracetamol tablets/caplets/ capsules</w:t>
            </w:r>
            <w:r w:rsidR="00D01252" w:rsidRPr="00F22C9D">
              <w:t>.</w:t>
            </w:r>
          </w:p>
        </w:tc>
        <w:tc>
          <w:tcPr>
            <w:tcW w:w="3225" w:type="dxa"/>
            <w:vAlign w:val="center"/>
          </w:tcPr>
          <w:p w14:paraId="4222754E" w14:textId="4AD6F760" w:rsidR="00E16356" w:rsidRPr="00F22C9D" w:rsidRDefault="00E16356" w:rsidP="00B4090F">
            <w:r w:rsidRPr="00F22C9D">
              <w:t xml:space="preserve">For residents who weigh less than 50kg, advice should be sought from a pharmacist or a prescriber regarding a suitable dose. Residents experiencing severe pain or pain indicative or a more serious issue should be referred appropriately. If symptoms worsen or do not resolve within </w:t>
            </w:r>
            <w:r w:rsidR="00D01252" w:rsidRPr="00F22C9D">
              <w:t>72</w:t>
            </w:r>
            <w:r w:rsidRPr="00F22C9D">
              <w:t xml:space="preserve"> hours, please refer to the patient’s prescriber. </w:t>
            </w:r>
          </w:p>
        </w:tc>
      </w:tr>
      <w:tr w:rsidR="00B4090F" w:rsidRPr="00F22C9D" w14:paraId="6CB19A19" w14:textId="77777777" w:rsidTr="00B4090F">
        <w:trPr>
          <w:cantSplit/>
          <w:jc w:val="center"/>
        </w:trPr>
        <w:tc>
          <w:tcPr>
            <w:tcW w:w="1838" w:type="dxa"/>
            <w:vAlign w:val="center"/>
          </w:tcPr>
          <w:p w14:paraId="57825608" w14:textId="027DD6D1" w:rsidR="0067283C" w:rsidRPr="00F22C9D" w:rsidRDefault="0067283C" w:rsidP="00B4090F">
            <w:r w:rsidRPr="00F22C9D">
              <w:t>Peptac® sugar free suspension</w:t>
            </w:r>
          </w:p>
        </w:tc>
        <w:tc>
          <w:tcPr>
            <w:tcW w:w="2126" w:type="dxa"/>
            <w:vAlign w:val="center"/>
          </w:tcPr>
          <w:p w14:paraId="3E2B528A" w14:textId="11E2857C" w:rsidR="0067283C" w:rsidRPr="00F22C9D" w:rsidRDefault="0067283C" w:rsidP="00B4090F">
            <w:r w:rsidRPr="00F22C9D">
              <w:t>Adults</w:t>
            </w:r>
          </w:p>
        </w:tc>
        <w:tc>
          <w:tcPr>
            <w:tcW w:w="1711" w:type="dxa"/>
            <w:vAlign w:val="center"/>
          </w:tcPr>
          <w:p w14:paraId="1F0A459C" w14:textId="0EE0CB31" w:rsidR="0067283C" w:rsidRPr="00F22C9D" w:rsidRDefault="0067283C" w:rsidP="00B4090F">
            <w:r w:rsidRPr="00F22C9D">
              <w:t>10 to 20ml After meals and at bedtime</w:t>
            </w:r>
          </w:p>
        </w:tc>
        <w:tc>
          <w:tcPr>
            <w:tcW w:w="2967" w:type="dxa"/>
            <w:vAlign w:val="center"/>
          </w:tcPr>
          <w:p w14:paraId="681D4477" w14:textId="77777777" w:rsidR="0067283C" w:rsidRPr="00F22C9D" w:rsidRDefault="0067283C" w:rsidP="00B4090F"/>
        </w:tc>
        <w:tc>
          <w:tcPr>
            <w:tcW w:w="2693" w:type="dxa"/>
            <w:vAlign w:val="center"/>
          </w:tcPr>
          <w:p w14:paraId="45D87E6B" w14:textId="3448C661" w:rsidR="0067283C" w:rsidRPr="00F22C9D" w:rsidRDefault="0067283C" w:rsidP="00B4090F">
            <w:r w:rsidRPr="00F22C9D">
              <w:t>Indigestion and heartburn</w:t>
            </w:r>
          </w:p>
        </w:tc>
        <w:tc>
          <w:tcPr>
            <w:tcW w:w="3225" w:type="dxa"/>
            <w:vAlign w:val="center"/>
          </w:tcPr>
          <w:p w14:paraId="1D76AC02" w14:textId="77777777" w:rsidR="0067283C" w:rsidRPr="00F22C9D" w:rsidRDefault="0067283C" w:rsidP="00B4090F"/>
        </w:tc>
      </w:tr>
      <w:tr w:rsidR="00B4090F" w:rsidRPr="00F22C9D" w14:paraId="0F410F00" w14:textId="77777777" w:rsidTr="00B4090F">
        <w:trPr>
          <w:cantSplit/>
          <w:jc w:val="center"/>
        </w:trPr>
        <w:tc>
          <w:tcPr>
            <w:tcW w:w="1838" w:type="dxa"/>
            <w:vAlign w:val="center"/>
          </w:tcPr>
          <w:p w14:paraId="423014C4" w14:textId="7BC4BABD" w:rsidR="00E16356" w:rsidRPr="00F22C9D" w:rsidRDefault="0067283C" w:rsidP="00B4090F">
            <w:r w:rsidRPr="00F22C9D">
              <w:t>Senna 7.5mg tablets</w:t>
            </w:r>
          </w:p>
        </w:tc>
        <w:tc>
          <w:tcPr>
            <w:tcW w:w="2126" w:type="dxa"/>
            <w:vAlign w:val="center"/>
          </w:tcPr>
          <w:p w14:paraId="49998403" w14:textId="086B5798" w:rsidR="00E16356" w:rsidRPr="00F22C9D" w:rsidRDefault="0067283C" w:rsidP="00B4090F">
            <w:r w:rsidRPr="00F22C9D">
              <w:t>Adults</w:t>
            </w:r>
          </w:p>
        </w:tc>
        <w:tc>
          <w:tcPr>
            <w:tcW w:w="1711" w:type="dxa"/>
            <w:vAlign w:val="center"/>
          </w:tcPr>
          <w:p w14:paraId="216A34A5" w14:textId="35F5B658" w:rsidR="00E16356" w:rsidRPr="00F22C9D" w:rsidRDefault="0067283C" w:rsidP="00B4090F">
            <w:r w:rsidRPr="00F22C9D">
              <w:t>1 to 2 tablets at night</w:t>
            </w:r>
          </w:p>
        </w:tc>
        <w:tc>
          <w:tcPr>
            <w:tcW w:w="2967" w:type="dxa"/>
            <w:vAlign w:val="center"/>
          </w:tcPr>
          <w:p w14:paraId="02725159" w14:textId="77777777" w:rsidR="00E16356" w:rsidRPr="00F22C9D" w:rsidRDefault="00E16356" w:rsidP="00B4090F"/>
        </w:tc>
        <w:tc>
          <w:tcPr>
            <w:tcW w:w="2693" w:type="dxa"/>
            <w:vAlign w:val="center"/>
          </w:tcPr>
          <w:p w14:paraId="0535123A" w14:textId="1C7F8D73" w:rsidR="00E16356" w:rsidRPr="00F22C9D" w:rsidRDefault="0067283C" w:rsidP="00B4090F">
            <w:r w:rsidRPr="00F22C9D">
              <w:t>Constipation</w:t>
            </w:r>
          </w:p>
        </w:tc>
        <w:tc>
          <w:tcPr>
            <w:tcW w:w="3225" w:type="dxa"/>
            <w:vAlign w:val="center"/>
          </w:tcPr>
          <w:p w14:paraId="76A767AB" w14:textId="428BF628" w:rsidR="00E16356" w:rsidRPr="00F22C9D" w:rsidRDefault="0067283C" w:rsidP="00B4090F">
            <w:r w:rsidRPr="00F22C9D">
              <w:t>Licenced for short term use only. Contact GP if symptoms persist</w:t>
            </w:r>
          </w:p>
        </w:tc>
      </w:tr>
      <w:tr w:rsidR="00B4090F" w:rsidRPr="00F22C9D" w14:paraId="3280DA1B" w14:textId="77777777" w:rsidTr="00B4090F">
        <w:trPr>
          <w:cantSplit/>
          <w:jc w:val="center"/>
        </w:trPr>
        <w:tc>
          <w:tcPr>
            <w:tcW w:w="1838" w:type="dxa"/>
            <w:vAlign w:val="center"/>
          </w:tcPr>
          <w:p w14:paraId="4DE93191" w14:textId="238CD3C4" w:rsidR="00E16356" w:rsidRPr="00F22C9D" w:rsidRDefault="0067283C" w:rsidP="00B4090F">
            <w:r w:rsidRPr="00F22C9D">
              <w:t>&lt;Insert&gt;</w:t>
            </w:r>
          </w:p>
        </w:tc>
        <w:tc>
          <w:tcPr>
            <w:tcW w:w="2126" w:type="dxa"/>
            <w:vAlign w:val="center"/>
          </w:tcPr>
          <w:p w14:paraId="061F54DB" w14:textId="77777777" w:rsidR="00E16356" w:rsidRPr="00F22C9D" w:rsidRDefault="00E16356" w:rsidP="00B4090F"/>
        </w:tc>
        <w:tc>
          <w:tcPr>
            <w:tcW w:w="1711" w:type="dxa"/>
            <w:vAlign w:val="center"/>
          </w:tcPr>
          <w:p w14:paraId="7B070C7A" w14:textId="77777777" w:rsidR="00E16356" w:rsidRPr="00F22C9D" w:rsidRDefault="00E16356" w:rsidP="00B4090F"/>
        </w:tc>
        <w:tc>
          <w:tcPr>
            <w:tcW w:w="2967" w:type="dxa"/>
            <w:vAlign w:val="center"/>
          </w:tcPr>
          <w:p w14:paraId="5876A9FE" w14:textId="77777777" w:rsidR="00E16356" w:rsidRPr="00F22C9D" w:rsidRDefault="00E16356" w:rsidP="00B4090F"/>
        </w:tc>
        <w:tc>
          <w:tcPr>
            <w:tcW w:w="2693" w:type="dxa"/>
            <w:vAlign w:val="center"/>
          </w:tcPr>
          <w:p w14:paraId="540D0780" w14:textId="77777777" w:rsidR="00E16356" w:rsidRPr="00F22C9D" w:rsidRDefault="00E16356" w:rsidP="00B4090F"/>
        </w:tc>
        <w:tc>
          <w:tcPr>
            <w:tcW w:w="3225" w:type="dxa"/>
            <w:vAlign w:val="center"/>
          </w:tcPr>
          <w:p w14:paraId="5B6450E9" w14:textId="6008FE34" w:rsidR="00E16356" w:rsidRPr="00F22C9D" w:rsidRDefault="00E16356" w:rsidP="00B4090F"/>
        </w:tc>
      </w:tr>
    </w:tbl>
    <w:p w14:paraId="02AF2DED" w14:textId="40E1FE6F" w:rsidR="0067283C" w:rsidRPr="00F22C9D" w:rsidRDefault="0067283C" w:rsidP="00F22C9D">
      <w:bookmarkStart w:id="2" w:name="_Hlk149130550"/>
    </w:p>
    <w:p w14:paraId="550956C8" w14:textId="77777777" w:rsidR="00EB6AA3" w:rsidRPr="00F22C9D" w:rsidRDefault="00EB6AA3" w:rsidP="00F22C9D"/>
    <w:p w14:paraId="28398379" w14:textId="77777777" w:rsidR="00EB6AA3" w:rsidRDefault="00EB6AA3" w:rsidP="00F22C9D"/>
    <w:p w14:paraId="2B876459" w14:textId="77777777" w:rsidR="000F3CF5" w:rsidRPr="00F22C9D" w:rsidRDefault="000F3CF5" w:rsidP="00F22C9D"/>
    <w:p w14:paraId="38A90E93" w14:textId="6253142A" w:rsidR="00A558F0" w:rsidRPr="00F22C9D" w:rsidRDefault="00A558F0" w:rsidP="00B4090F">
      <w:pPr>
        <w:pStyle w:val="Heading2"/>
      </w:pPr>
      <w:r w:rsidRPr="00F22C9D">
        <w:lastRenderedPageBreak/>
        <w:t xml:space="preserve">Record of </w:t>
      </w:r>
      <w:r w:rsidR="00EE5F78" w:rsidRPr="00F22C9D">
        <w:t xml:space="preserve">stock </w:t>
      </w:r>
      <w:r w:rsidRPr="00F22C9D">
        <w:t>homely remedies</w:t>
      </w:r>
      <w:bookmarkEnd w:id="2"/>
      <w:r w:rsidR="00735C88" w:rsidRPr="00F22C9D">
        <w:t xml:space="preserve"> (</w:t>
      </w:r>
      <w:r w:rsidR="00FE0422" w:rsidRPr="00F22C9D">
        <w:t>Use a separate record for resident-specific homely remedies</w:t>
      </w:r>
      <w:r w:rsidR="00735C88" w:rsidRPr="00F22C9D">
        <w:t>)</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6256"/>
        <w:gridCol w:w="8304"/>
      </w:tblGrid>
      <w:tr w:rsidR="00A558F0" w:rsidRPr="00F22C9D" w14:paraId="7DFAB53A" w14:textId="77777777" w:rsidTr="00B4090F">
        <w:trPr>
          <w:cantSplit/>
          <w:jc w:val="center"/>
        </w:trPr>
        <w:tc>
          <w:tcPr>
            <w:tcW w:w="6271" w:type="dxa"/>
            <w:shd w:val="clear" w:color="auto" w:fill="C6D9F1" w:themeFill="text2" w:themeFillTint="33"/>
            <w:vAlign w:val="center"/>
          </w:tcPr>
          <w:p w14:paraId="48A0E782" w14:textId="0C6513CB" w:rsidR="00A558F0" w:rsidRPr="00F22C9D" w:rsidRDefault="00A558F0" w:rsidP="00F22C9D">
            <w:r w:rsidRPr="00F22C9D">
              <w:t xml:space="preserve">Name and strength of </w:t>
            </w:r>
            <w:r w:rsidR="00EE5F78" w:rsidRPr="00F22C9D">
              <w:t xml:space="preserve">stock </w:t>
            </w:r>
            <w:r w:rsidRPr="00F22C9D">
              <w:t>homely remedy</w:t>
            </w:r>
            <w:r w:rsidR="00EE5F78" w:rsidRPr="00F22C9D">
              <w:t xml:space="preserve"> named in the care home’s ‘Homely Remedies Policy’</w:t>
            </w:r>
          </w:p>
          <w:p w14:paraId="5FDE325A" w14:textId="77777777" w:rsidR="00A558F0" w:rsidRPr="00F22C9D" w:rsidRDefault="00A558F0" w:rsidP="00F22C9D">
            <w:r w:rsidRPr="00F22C9D">
              <w:t>Please use one sheet per product</w:t>
            </w:r>
          </w:p>
        </w:tc>
        <w:tc>
          <w:tcPr>
            <w:tcW w:w="8328" w:type="dxa"/>
            <w:vAlign w:val="center"/>
          </w:tcPr>
          <w:p w14:paraId="6A3E9583" w14:textId="24F685B9" w:rsidR="00A558F0" w:rsidRPr="00F22C9D" w:rsidRDefault="00A558F0" w:rsidP="00F22C9D"/>
        </w:tc>
      </w:tr>
    </w:tbl>
    <w:p w14:paraId="16076ED4" w14:textId="77777777" w:rsidR="00A558F0" w:rsidRPr="00F22C9D" w:rsidRDefault="00A558F0" w:rsidP="00F22C9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6"/>
        <w:gridCol w:w="1137"/>
        <w:gridCol w:w="2048"/>
        <w:gridCol w:w="3119"/>
        <w:gridCol w:w="2551"/>
        <w:gridCol w:w="2919"/>
        <w:gridCol w:w="1440"/>
      </w:tblGrid>
      <w:tr w:rsidR="00B4090F" w:rsidRPr="00F22C9D" w14:paraId="600412E0" w14:textId="77777777" w:rsidTr="00B4090F">
        <w:trPr>
          <w:cantSplit/>
          <w:jc w:val="center"/>
        </w:trPr>
        <w:tc>
          <w:tcPr>
            <w:tcW w:w="0" w:type="auto"/>
            <w:tcBorders>
              <w:top w:val="single" w:sz="4" w:space="0" w:color="A6A6A6"/>
              <w:left w:val="single" w:sz="4" w:space="0" w:color="A6A6A6"/>
              <w:bottom w:val="single" w:sz="4" w:space="0" w:color="A6A6A6"/>
              <w:right w:val="single" w:sz="4" w:space="0" w:color="A6A6A6"/>
            </w:tcBorders>
            <w:shd w:val="clear" w:color="auto" w:fill="C6D9F1" w:themeFill="text2" w:themeFillTint="33"/>
            <w:vAlign w:val="center"/>
          </w:tcPr>
          <w:p w14:paraId="36337F20" w14:textId="77777777" w:rsidR="00A8319C" w:rsidRPr="00F22C9D" w:rsidRDefault="00A8319C" w:rsidP="00F22C9D">
            <w:r w:rsidRPr="00F22C9D">
              <w:t>Date obtained</w:t>
            </w:r>
          </w:p>
        </w:tc>
        <w:tc>
          <w:tcPr>
            <w:tcW w:w="1137" w:type="dxa"/>
            <w:tcBorders>
              <w:top w:val="single" w:sz="4" w:space="0" w:color="A6A6A6"/>
              <w:left w:val="single" w:sz="4" w:space="0" w:color="A6A6A6"/>
              <w:bottom w:val="single" w:sz="4" w:space="0" w:color="A6A6A6"/>
              <w:right w:val="single" w:sz="4" w:space="0" w:color="A6A6A6"/>
            </w:tcBorders>
            <w:shd w:val="clear" w:color="auto" w:fill="C6D9F1" w:themeFill="text2" w:themeFillTint="33"/>
            <w:vAlign w:val="center"/>
          </w:tcPr>
          <w:p w14:paraId="70A0CCBB" w14:textId="77777777" w:rsidR="00A8319C" w:rsidRPr="00F22C9D" w:rsidRDefault="00A8319C" w:rsidP="00F22C9D">
            <w:r w:rsidRPr="00F22C9D">
              <w:t>Quantity obtained</w:t>
            </w:r>
          </w:p>
        </w:tc>
        <w:tc>
          <w:tcPr>
            <w:tcW w:w="2048" w:type="dxa"/>
            <w:tcBorders>
              <w:top w:val="single" w:sz="4" w:space="0" w:color="A6A6A6"/>
              <w:left w:val="single" w:sz="4" w:space="0" w:color="A6A6A6"/>
              <w:bottom w:val="single" w:sz="4" w:space="0" w:color="A6A6A6"/>
              <w:right w:val="single" w:sz="4" w:space="0" w:color="A6A6A6"/>
            </w:tcBorders>
            <w:shd w:val="clear" w:color="auto" w:fill="C6D9F1" w:themeFill="text2" w:themeFillTint="33"/>
            <w:vAlign w:val="center"/>
          </w:tcPr>
          <w:p w14:paraId="69886126" w14:textId="6E7B3DE2" w:rsidR="00A8319C" w:rsidRPr="00F22C9D" w:rsidRDefault="00A8319C" w:rsidP="00B4090F">
            <w:r w:rsidRPr="00F22C9D">
              <w:t>Date</w:t>
            </w:r>
            <w:r w:rsidR="00B4090F">
              <w:t xml:space="preserve"> </w:t>
            </w:r>
            <w:r w:rsidRPr="00F22C9D">
              <w:t>administered to resident</w:t>
            </w:r>
          </w:p>
        </w:tc>
        <w:tc>
          <w:tcPr>
            <w:tcW w:w="3119" w:type="dxa"/>
            <w:tcBorders>
              <w:top w:val="single" w:sz="4" w:space="0" w:color="A6A6A6"/>
              <w:left w:val="single" w:sz="4" w:space="0" w:color="A6A6A6"/>
              <w:bottom w:val="single" w:sz="4" w:space="0" w:color="A6A6A6"/>
              <w:right w:val="single" w:sz="4" w:space="0" w:color="A6A6A6"/>
            </w:tcBorders>
            <w:shd w:val="clear" w:color="auto" w:fill="C6D9F1" w:themeFill="text2" w:themeFillTint="33"/>
            <w:vAlign w:val="center"/>
          </w:tcPr>
          <w:p w14:paraId="3003D95B" w14:textId="77777777" w:rsidR="00A8319C" w:rsidRPr="00F22C9D" w:rsidRDefault="00A8319C" w:rsidP="00F22C9D">
            <w:r w:rsidRPr="00F22C9D">
              <w:t>Name of resident homely remedy administered to</w:t>
            </w:r>
          </w:p>
        </w:tc>
        <w:tc>
          <w:tcPr>
            <w:tcW w:w="2551" w:type="dxa"/>
            <w:tcBorders>
              <w:top w:val="single" w:sz="4" w:space="0" w:color="A6A6A6"/>
              <w:left w:val="single" w:sz="4" w:space="0" w:color="A6A6A6"/>
              <w:bottom w:val="single" w:sz="4" w:space="0" w:color="A6A6A6"/>
              <w:right w:val="single" w:sz="4" w:space="0" w:color="A6A6A6"/>
            </w:tcBorders>
            <w:shd w:val="clear" w:color="auto" w:fill="C6D9F1" w:themeFill="text2" w:themeFillTint="33"/>
            <w:vAlign w:val="center"/>
          </w:tcPr>
          <w:p w14:paraId="4F60250B" w14:textId="2ACB7085" w:rsidR="00A8319C" w:rsidRPr="00F22C9D" w:rsidRDefault="00A8319C" w:rsidP="00B4090F">
            <w:r w:rsidRPr="00F22C9D">
              <w:t>Quantity administered</w:t>
            </w:r>
            <w:r w:rsidR="00B4090F">
              <w:t xml:space="preserve"> </w:t>
            </w:r>
            <w:r w:rsidRPr="00F22C9D">
              <w:t>to resident</w:t>
            </w:r>
          </w:p>
        </w:tc>
        <w:tc>
          <w:tcPr>
            <w:tcW w:w="2919" w:type="dxa"/>
            <w:tcBorders>
              <w:top w:val="single" w:sz="4" w:space="0" w:color="A6A6A6"/>
              <w:left w:val="single" w:sz="4" w:space="0" w:color="A6A6A6"/>
              <w:bottom w:val="single" w:sz="4" w:space="0" w:color="A6A6A6"/>
              <w:right w:val="single" w:sz="4" w:space="0" w:color="A6A6A6"/>
            </w:tcBorders>
            <w:shd w:val="clear" w:color="auto" w:fill="C6D9F1" w:themeFill="text2" w:themeFillTint="33"/>
            <w:vAlign w:val="center"/>
          </w:tcPr>
          <w:p w14:paraId="3679EC0A" w14:textId="44EAEA09" w:rsidR="00A8319C" w:rsidRPr="00F22C9D" w:rsidRDefault="00A8319C" w:rsidP="00F22C9D">
            <w:r w:rsidRPr="00F22C9D">
              <w:t>Administered by (name and signature)</w:t>
            </w:r>
          </w:p>
        </w:tc>
        <w:tc>
          <w:tcPr>
            <w:tcW w:w="0" w:type="auto"/>
            <w:tcBorders>
              <w:top w:val="single" w:sz="4" w:space="0" w:color="A6A6A6"/>
              <w:left w:val="single" w:sz="4" w:space="0" w:color="A6A6A6"/>
              <w:bottom w:val="single" w:sz="4" w:space="0" w:color="A6A6A6"/>
              <w:right w:val="single" w:sz="4" w:space="0" w:color="A6A6A6"/>
            </w:tcBorders>
            <w:shd w:val="clear" w:color="auto" w:fill="C6D9F1" w:themeFill="text2" w:themeFillTint="33"/>
            <w:vAlign w:val="center"/>
          </w:tcPr>
          <w:p w14:paraId="7E611BB0" w14:textId="249DB133" w:rsidR="00A8319C" w:rsidRPr="00F22C9D" w:rsidRDefault="00A8319C" w:rsidP="00F22C9D">
            <w:r w:rsidRPr="00F22C9D">
              <w:t>Running balance</w:t>
            </w:r>
          </w:p>
        </w:tc>
      </w:tr>
      <w:tr w:rsidR="00A8319C" w:rsidRPr="00F22C9D" w14:paraId="62F42872" w14:textId="77777777" w:rsidTr="00B4090F">
        <w:trPr>
          <w:cantSplit/>
          <w:trHeight w:val="794"/>
          <w:jc w:val="center"/>
        </w:trPr>
        <w:tc>
          <w:tcPr>
            <w:tcW w:w="0" w:type="auto"/>
            <w:tcBorders>
              <w:top w:val="single" w:sz="4" w:space="0" w:color="A6A6A6"/>
              <w:left w:val="single" w:sz="4" w:space="0" w:color="A6A6A6"/>
              <w:bottom w:val="single" w:sz="4" w:space="0" w:color="A6A6A6"/>
              <w:right w:val="single" w:sz="4" w:space="0" w:color="A6A6A6"/>
            </w:tcBorders>
            <w:vAlign w:val="center"/>
          </w:tcPr>
          <w:p w14:paraId="17550FBE" w14:textId="77777777" w:rsidR="00A8319C" w:rsidRPr="00F22C9D" w:rsidRDefault="00A8319C" w:rsidP="00F22C9D"/>
        </w:tc>
        <w:tc>
          <w:tcPr>
            <w:tcW w:w="1137" w:type="dxa"/>
            <w:tcBorders>
              <w:top w:val="single" w:sz="4" w:space="0" w:color="A6A6A6"/>
              <w:left w:val="single" w:sz="4" w:space="0" w:color="A6A6A6"/>
              <w:bottom w:val="single" w:sz="4" w:space="0" w:color="A6A6A6"/>
              <w:right w:val="single" w:sz="4" w:space="0" w:color="A6A6A6"/>
            </w:tcBorders>
            <w:vAlign w:val="center"/>
          </w:tcPr>
          <w:p w14:paraId="3549A2DF" w14:textId="77777777" w:rsidR="00A8319C" w:rsidRPr="00F22C9D" w:rsidRDefault="00A8319C" w:rsidP="00F22C9D"/>
        </w:tc>
        <w:tc>
          <w:tcPr>
            <w:tcW w:w="2048" w:type="dxa"/>
            <w:tcBorders>
              <w:top w:val="single" w:sz="4" w:space="0" w:color="A6A6A6"/>
              <w:left w:val="single" w:sz="4" w:space="0" w:color="A6A6A6"/>
              <w:bottom w:val="single" w:sz="4" w:space="0" w:color="A6A6A6"/>
              <w:right w:val="single" w:sz="4" w:space="0" w:color="A6A6A6"/>
            </w:tcBorders>
            <w:vAlign w:val="center"/>
          </w:tcPr>
          <w:p w14:paraId="64FA1D5A" w14:textId="77777777" w:rsidR="00A8319C" w:rsidRPr="00F22C9D" w:rsidRDefault="00A8319C" w:rsidP="00F22C9D"/>
        </w:tc>
        <w:tc>
          <w:tcPr>
            <w:tcW w:w="3119" w:type="dxa"/>
            <w:tcBorders>
              <w:top w:val="single" w:sz="4" w:space="0" w:color="A6A6A6"/>
              <w:left w:val="single" w:sz="4" w:space="0" w:color="A6A6A6"/>
              <w:bottom w:val="single" w:sz="4" w:space="0" w:color="A6A6A6"/>
              <w:right w:val="single" w:sz="4" w:space="0" w:color="A6A6A6"/>
            </w:tcBorders>
            <w:vAlign w:val="center"/>
          </w:tcPr>
          <w:p w14:paraId="6A44E574" w14:textId="77777777" w:rsidR="00A8319C" w:rsidRPr="00F22C9D" w:rsidRDefault="00A8319C" w:rsidP="00F22C9D"/>
        </w:tc>
        <w:tc>
          <w:tcPr>
            <w:tcW w:w="2551" w:type="dxa"/>
            <w:tcBorders>
              <w:top w:val="single" w:sz="4" w:space="0" w:color="A6A6A6"/>
              <w:left w:val="single" w:sz="4" w:space="0" w:color="A6A6A6"/>
              <w:bottom w:val="single" w:sz="4" w:space="0" w:color="A6A6A6"/>
              <w:right w:val="single" w:sz="4" w:space="0" w:color="A6A6A6"/>
            </w:tcBorders>
            <w:vAlign w:val="center"/>
          </w:tcPr>
          <w:p w14:paraId="70237239" w14:textId="77777777" w:rsidR="00A8319C" w:rsidRPr="00F22C9D" w:rsidRDefault="00A8319C" w:rsidP="00F22C9D"/>
        </w:tc>
        <w:tc>
          <w:tcPr>
            <w:tcW w:w="2919" w:type="dxa"/>
            <w:tcBorders>
              <w:top w:val="single" w:sz="4" w:space="0" w:color="A6A6A6"/>
              <w:left w:val="single" w:sz="4" w:space="0" w:color="A6A6A6"/>
              <w:bottom w:val="single" w:sz="4" w:space="0" w:color="A6A6A6"/>
              <w:right w:val="single" w:sz="4" w:space="0" w:color="A6A6A6"/>
            </w:tcBorders>
            <w:vAlign w:val="center"/>
          </w:tcPr>
          <w:p w14:paraId="1AE1E1CE" w14:textId="77777777" w:rsidR="00A8319C" w:rsidRPr="00F22C9D" w:rsidRDefault="00A8319C" w:rsidP="00F22C9D"/>
        </w:tc>
        <w:tc>
          <w:tcPr>
            <w:tcW w:w="0" w:type="auto"/>
            <w:tcBorders>
              <w:top w:val="single" w:sz="4" w:space="0" w:color="A6A6A6"/>
              <w:left w:val="single" w:sz="4" w:space="0" w:color="A6A6A6"/>
              <w:bottom w:val="single" w:sz="4" w:space="0" w:color="A6A6A6"/>
              <w:right w:val="single" w:sz="4" w:space="0" w:color="A6A6A6"/>
            </w:tcBorders>
            <w:vAlign w:val="center"/>
          </w:tcPr>
          <w:p w14:paraId="66A0614B" w14:textId="3384ABF0" w:rsidR="00A8319C" w:rsidRPr="00F22C9D" w:rsidRDefault="00A8319C" w:rsidP="00F22C9D"/>
        </w:tc>
      </w:tr>
      <w:tr w:rsidR="00A8319C" w:rsidRPr="00F22C9D" w14:paraId="4AEC760F" w14:textId="77777777" w:rsidTr="00B4090F">
        <w:trPr>
          <w:cantSplit/>
          <w:trHeight w:val="794"/>
          <w:jc w:val="center"/>
        </w:trPr>
        <w:tc>
          <w:tcPr>
            <w:tcW w:w="0" w:type="auto"/>
            <w:tcBorders>
              <w:top w:val="single" w:sz="4" w:space="0" w:color="A6A6A6"/>
              <w:left w:val="single" w:sz="4" w:space="0" w:color="A6A6A6"/>
              <w:bottom w:val="single" w:sz="4" w:space="0" w:color="A6A6A6"/>
              <w:right w:val="single" w:sz="4" w:space="0" w:color="A6A6A6"/>
            </w:tcBorders>
            <w:vAlign w:val="center"/>
          </w:tcPr>
          <w:p w14:paraId="4BC078D4" w14:textId="77777777" w:rsidR="00A8319C" w:rsidRPr="00F22C9D" w:rsidRDefault="00A8319C" w:rsidP="00F22C9D"/>
        </w:tc>
        <w:tc>
          <w:tcPr>
            <w:tcW w:w="1137" w:type="dxa"/>
            <w:tcBorders>
              <w:top w:val="single" w:sz="4" w:space="0" w:color="A6A6A6"/>
              <w:left w:val="single" w:sz="4" w:space="0" w:color="A6A6A6"/>
              <w:bottom w:val="single" w:sz="4" w:space="0" w:color="A6A6A6"/>
              <w:right w:val="single" w:sz="4" w:space="0" w:color="A6A6A6"/>
            </w:tcBorders>
            <w:vAlign w:val="center"/>
          </w:tcPr>
          <w:p w14:paraId="31E82792" w14:textId="77777777" w:rsidR="00A8319C" w:rsidRPr="00F22C9D" w:rsidRDefault="00A8319C" w:rsidP="00F22C9D"/>
        </w:tc>
        <w:tc>
          <w:tcPr>
            <w:tcW w:w="2048" w:type="dxa"/>
            <w:tcBorders>
              <w:top w:val="single" w:sz="4" w:space="0" w:color="A6A6A6"/>
              <w:left w:val="single" w:sz="4" w:space="0" w:color="A6A6A6"/>
              <w:bottom w:val="single" w:sz="4" w:space="0" w:color="A6A6A6"/>
              <w:right w:val="single" w:sz="4" w:space="0" w:color="A6A6A6"/>
            </w:tcBorders>
            <w:vAlign w:val="center"/>
          </w:tcPr>
          <w:p w14:paraId="3242DB9D" w14:textId="77777777" w:rsidR="00A8319C" w:rsidRPr="00F22C9D" w:rsidRDefault="00A8319C" w:rsidP="00F22C9D"/>
        </w:tc>
        <w:tc>
          <w:tcPr>
            <w:tcW w:w="3119" w:type="dxa"/>
            <w:tcBorders>
              <w:top w:val="single" w:sz="4" w:space="0" w:color="A6A6A6"/>
              <w:left w:val="single" w:sz="4" w:space="0" w:color="A6A6A6"/>
              <w:bottom w:val="single" w:sz="4" w:space="0" w:color="A6A6A6"/>
              <w:right w:val="single" w:sz="4" w:space="0" w:color="A6A6A6"/>
            </w:tcBorders>
            <w:vAlign w:val="center"/>
          </w:tcPr>
          <w:p w14:paraId="49EFEC21" w14:textId="77777777" w:rsidR="00A8319C" w:rsidRPr="00F22C9D" w:rsidRDefault="00A8319C" w:rsidP="00F22C9D"/>
        </w:tc>
        <w:tc>
          <w:tcPr>
            <w:tcW w:w="2551" w:type="dxa"/>
            <w:tcBorders>
              <w:top w:val="single" w:sz="4" w:space="0" w:color="A6A6A6"/>
              <w:left w:val="single" w:sz="4" w:space="0" w:color="A6A6A6"/>
              <w:bottom w:val="single" w:sz="4" w:space="0" w:color="A6A6A6"/>
              <w:right w:val="single" w:sz="4" w:space="0" w:color="A6A6A6"/>
            </w:tcBorders>
            <w:vAlign w:val="center"/>
          </w:tcPr>
          <w:p w14:paraId="14427C84" w14:textId="77777777" w:rsidR="00A8319C" w:rsidRPr="00F22C9D" w:rsidRDefault="00A8319C" w:rsidP="00F22C9D"/>
        </w:tc>
        <w:tc>
          <w:tcPr>
            <w:tcW w:w="2919" w:type="dxa"/>
            <w:tcBorders>
              <w:top w:val="single" w:sz="4" w:space="0" w:color="A6A6A6"/>
              <w:left w:val="single" w:sz="4" w:space="0" w:color="A6A6A6"/>
              <w:bottom w:val="single" w:sz="4" w:space="0" w:color="A6A6A6"/>
              <w:right w:val="single" w:sz="4" w:space="0" w:color="A6A6A6"/>
            </w:tcBorders>
            <w:vAlign w:val="center"/>
          </w:tcPr>
          <w:p w14:paraId="55AF9537" w14:textId="77777777" w:rsidR="00A8319C" w:rsidRPr="00F22C9D" w:rsidRDefault="00A8319C" w:rsidP="00F22C9D"/>
        </w:tc>
        <w:tc>
          <w:tcPr>
            <w:tcW w:w="0" w:type="auto"/>
            <w:tcBorders>
              <w:top w:val="single" w:sz="4" w:space="0" w:color="A6A6A6"/>
              <w:left w:val="single" w:sz="4" w:space="0" w:color="A6A6A6"/>
              <w:bottom w:val="single" w:sz="4" w:space="0" w:color="A6A6A6"/>
              <w:right w:val="single" w:sz="4" w:space="0" w:color="A6A6A6"/>
            </w:tcBorders>
            <w:vAlign w:val="center"/>
          </w:tcPr>
          <w:p w14:paraId="4BFC40D6" w14:textId="342DBA3E" w:rsidR="00A8319C" w:rsidRPr="00F22C9D" w:rsidRDefault="00A8319C" w:rsidP="00F22C9D"/>
        </w:tc>
      </w:tr>
      <w:tr w:rsidR="00A8319C" w:rsidRPr="00F22C9D" w14:paraId="64659CD4" w14:textId="77777777" w:rsidTr="00B4090F">
        <w:trPr>
          <w:cantSplit/>
          <w:trHeight w:val="794"/>
          <w:jc w:val="center"/>
        </w:trPr>
        <w:tc>
          <w:tcPr>
            <w:tcW w:w="0" w:type="auto"/>
            <w:tcBorders>
              <w:top w:val="single" w:sz="4" w:space="0" w:color="A6A6A6"/>
              <w:left w:val="single" w:sz="4" w:space="0" w:color="A6A6A6"/>
              <w:bottom w:val="single" w:sz="4" w:space="0" w:color="A6A6A6"/>
              <w:right w:val="single" w:sz="4" w:space="0" w:color="A6A6A6"/>
            </w:tcBorders>
            <w:vAlign w:val="center"/>
          </w:tcPr>
          <w:p w14:paraId="6C79ED65" w14:textId="77777777" w:rsidR="00A8319C" w:rsidRPr="00F22C9D" w:rsidRDefault="00A8319C" w:rsidP="00F22C9D"/>
        </w:tc>
        <w:tc>
          <w:tcPr>
            <w:tcW w:w="1137" w:type="dxa"/>
            <w:tcBorders>
              <w:top w:val="single" w:sz="4" w:space="0" w:color="A6A6A6"/>
              <w:left w:val="single" w:sz="4" w:space="0" w:color="A6A6A6"/>
              <w:bottom w:val="single" w:sz="4" w:space="0" w:color="A6A6A6"/>
              <w:right w:val="single" w:sz="4" w:space="0" w:color="A6A6A6"/>
            </w:tcBorders>
            <w:vAlign w:val="center"/>
          </w:tcPr>
          <w:p w14:paraId="1C9534A1" w14:textId="77777777" w:rsidR="00A8319C" w:rsidRPr="00F22C9D" w:rsidRDefault="00A8319C" w:rsidP="00F22C9D"/>
        </w:tc>
        <w:tc>
          <w:tcPr>
            <w:tcW w:w="2048" w:type="dxa"/>
            <w:tcBorders>
              <w:top w:val="single" w:sz="4" w:space="0" w:color="A6A6A6"/>
              <w:left w:val="single" w:sz="4" w:space="0" w:color="A6A6A6"/>
              <w:bottom w:val="single" w:sz="4" w:space="0" w:color="A6A6A6"/>
              <w:right w:val="single" w:sz="4" w:space="0" w:color="A6A6A6"/>
            </w:tcBorders>
            <w:vAlign w:val="center"/>
          </w:tcPr>
          <w:p w14:paraId="2310BE8F" w14:textId="77777777" w:rsidR="00A8319C" w:rsidRPr="00F22C9D" w:rsidRDefault="00A8319C" w:rsidP="00F22C9D"/>
        </w:tc>
        <w:tc>
          <w:tcPr>
            <w:tcW w:w="3119" w:type="dxa"/>
            <w:tcBorders>
              <w:top w:val="single" w:sz="4" w:space="0" w:color="A6A6A6"/>
              <w:left w:val="single" w:sz="4" w:space="0" w:color="A6A6A6"/>
              <w:bottom w:val="single" w:sz="4" w:space="0" w:color="A6A6A6"/>
              <w:right w:val="single" w:sz="4" w:space="0" w:color="A6A6A6"/>
            </w:tcBorders>
            <w:vAlign w:val="center"/>
          </w:tcPr>
          <w:p w14:paraId="546B4505" w14:textId="77777777" w:rsidR="00A8319C" w:rsidRPr="00F22C9D" w:rsidRDefault="00A8319C" w:rsidP="00F22C9D"/>
        </w:tc>
        <w:tc>
          <w:tcPr>
            <w:tcW w:w="2551" w:type="dxa"/>
            <w:tcBorders>
              <w:top w:val="single" w:sz="4" w:space="0" w:color="A6A6A6"/>
              <w:left w:val="single" w:sz="4" w:space="0" w:color="A6A6A6"/>
              <w:bottom w:val="single" w:sz="4" w:space="0" w:color="A6A6A6"/>
              <w:right w:val="single" w:sz="4" w:space="0" w:color="A6A6A6"/>
            </w:tcBorders>
            <w:vAlign w:val="center"/>
          </w:tcPr>
          <w:p w14:paraId="3243BF30" w14:textId="77777777" w:rsidR="00A8319C" w:rsidRPr="00F22C9D" w:rsidRDefault="00A8319C" w:rsidP="00F22C9D"/>
        </w:tc>
        <w:tc>
          <w:tcPr>
            <w:tcW w:w="2919" w:type="dxa"/>
            <w:tcBorders>
              <w:top w:val="single" w:sz="4" w:space="0" w:color="A6A6A6"/>
              <w:left w:val="single" w:sz="4" w:space="0" w:color="A6A6A6"/>
              <w:bottom w:val="single" w:sz="4" w:space="0" w:color="A6A6A6"/>
              <w:right w:val="single" w:sz="4" w:space="0" w:color="A6A6A6"/>
            </w:tcBorders>
            <w:vAlign w:val="center"/>
          </w:tcPr>
          <w:p w14:paraId="6C0A5D44" w14:textId="77777777" w:rsidR="00A8319C" w:rsidRPr="00F22C9D" w:rsidRDefault="00A8319C" w:rsidP="00F22C9D"/>
        </w:tc>
        <w:tc>
          <w:tcPr>
            <w:tcW w:w="0" w:type="auto"/>
            <w:tcBorders>
              <w:top w:val="single" w:sz="4" w:space="0" w:color="A6A6A6"/>
              <w:left w:val="single" w:sz="4" w:space="0" w:color="A6A6A6"/>
              <w:bottom w:val="single" w:sz="4" w:space="0" w:color="A6A6A6"/>
              <w:right w:val="single" w:sz="4" w:space="0" w:color="A6A6A6"/>
            </w:tcBorders>
            <w:vAlign w:val="center"/>
          </w:tcPr>
          <w:p w14:paraId="64A8E8D2" w14:textId="3B9740E1" w:rsidR="00A8319C" w:rsidRPr="00F22C9D" w:rsidRDefault="00A8319C" w:rsidP="00F22C9D"/>
        </w:tc>
      </w:tr>
      <w:tr w:rsidR="00A8319C" w:rsidRPr="00F22C9D" w14:paraId="15D11913" w14:textId="77777777" w:rsidTr="00B4090F">
        <w:trPr>
          <w:cantSplit/>
          <w:trHeight w:val="794"/>
          <w:jc w:val="center"/>
        </w:trPr>
        <w:tc>
          <w:tcPr>
            <w:tcW w:w="0" w:type="auto"/>
            <w:tcBorders>
              <w:top w:val="single" w:sz="4" w:space="0" w:color="A6A6A6"/>
              <w:left w:val="single" w:sz="4" w:space="0" w:color="A6A6A6"/>
              <w:bottom w:val="single" w:sz="4" w:space="0" w:color="A6A6A6"/>
              <w:right w:val="single" w:sz="4" w:space="0" w:color="A6A6A6"/>
            </w:tcBorders>
            <w:vAlign w:val="center"/>
          </w:tcPr>
          <w:p w14:paraId="293E58CB" w14:textId="77777777" w:rsidR="00A8319C" w:rsidRPr="00F22C9D" w:rsidRDefault="00A8319C" w:rsidP="00F22C9D"/>
        </w:tc>
        <w:tc>
          <w:tcPr>
            <w:tcW w:w="1137" w:type="dxa"/>
            <w:tcBorders>
              <w:top w:val="single" w:sz="4" w:space="0" w:color="A6A6A6"/>
              <w:left w:val="single" w:sz="4" w:space="0" w:color="A6A6A6"/>
              <w:bottom w:val="single" w:sz="4" w:space="0" w:color="A6A6A6"/>
              <w:right w:val="single" w:sz="4" w:space="0" w:color="A6A6A6"/>
            </w:tcBorders>
            <w:vAlign w:val="center"/>
          </w:tcPr>
          <w:p w14:paraId="57E12D2D" w14:textId="77777777" w:rsidR="00A8319C" w:rsidRPr="00F22C9D" w:rsidRDefault="00A8319C" w:rsidP="00F22C9D"/>
        </w:tc>
        <w:tc>
          <w:tcPr>
            <w:tcW w:w="2048" w:type="dxa"/>
            <w:tcBorders>
              <w:top w:val="single" w:sz="4" w:space="0" w:color="A6A6A6"/>
              <w:left w:val="single" w:sz="4" w:space="0" w:color="A6A6A6"/>
              <w:bottom w:val="single" w:sz="4" w:space="0" w:color="A6A6A6"/>
              <w:right w:val="single" w:sz="4" w:space="0" w:color="A6A6A6"/>
            </w:tcBorders>
            <w:vAlign w:val="center"/>
          </w:tcPr>
          <w:p w14:paraId="748EF17C" w14:textId="77777777" w:rsidR="00A8319C" w:rsidRPr="00F22C9D" w:rsidRDefault="00A8319C" w:rsidP="00F22C9D"/>
        </w:tc>
        <w:tc>
          <w:tcPr>
            <w:tcW w:w="3119" w:type="dxa"/>
            <w:tcBorders>
              <w:top w:val="single" w:sz="4" w:space="0" w:color="A6A6A6"/>
              <w:left w:val="single" w:sz="4" w:space="0" w:color="A6A6A6"/>
              <w:bottom w:val="single" w:sz="4" w:space="0" w:color="A6A6A6"/>
              <w:right w:val="single" w:sz="4" w:space="0" w:color="A6A6A6"/>
            </w:tcBorders>
            <w:vAlign w:val="center"/>
          </w:tcPr>
          <w:p w14:paraId="2AD30F98" w14:textId="77777777" w:rsidR="00A8319C" w:rsidRPr="00F22C9D" w:rsidRDefault="00A8319C" w:rsidP="00F22C9D"/>
        </w:tc>
        <w:tc>
          <w:tcPr>
            <w:tcW w:w="2551" w:type="dxa"/>
            <w:tcBorders>
              <w:top w:val="single" w:sz="4" w:space="0" w:color="A6A6A6"/>
              <w:left w:val="single" w:sz="4" w:space="0" w:color="A6A6A6"/>
              <w:bottom w:val="single" w:sz="4" w:space="0" w:color="A6A6A6"/>
              <w:right w:val="single" w:sz="4" w:space="0" w:color="A6A6A6"/>
            </w:tcBorders>
            <w:vAlign w:val="center"/>
          </w:tcPr>
          <w:p w14:paraId="7E0A0345" w14:textId="77777777" w:rsidR="00A8319C" w:rsidRPr="00F22C9D" w:rsidRDefault="00A8319C" w:rsidP="00F22C9D"/>
        </w:tc>
        <w:tc>
          <w:tcPr>
            <w:tcW w:w="2919" w:type="dxa"/>
            <w:tcBorders>
              <w:top w:val="single" w:sz="4" w:space="0" w:color="A6A6A6"/>
              <w:left w:val="single" w:sz="4" w:space="0" w:color="A6A6A6"/>
              <w:bottom w:val="single" w:sz="4" w:space="0" w:color="A6A6A6"/>
              <w:right w:val="single" w:sz="4" w:space="0" w:color="A6A6A6"/>
            </w:tcBorders>
            <w:vAlign w:val="center"/>
          </w:tcPr>
          <w:p w14:paraId="612C7217" w14:textId="77777777" w:rsidR="00A8319C" w:rsidRPr="00F22C9D" w:rsidRDefault="00A8319C" w:rsidP="00F22C9D"/>
        </w:tc>
        <w:tc>
          <w:tcPr>
            <w:tcW w:w="0" w:type="auto"/>
            <w:tcBorders>
              <w:top w:val="single" w:sz="4" w:space="0" w:color="A6A6A6"/>
              <w:left w:val="single" w:sz="4" w:space="0" w:color="A6A6A6"/>
              <w:bottom w:val="single" w:sz="4" w:space="0" w:color="A6A6A6"/>
              <w:right w:val="single" w:sz="4" w:space="0" w:color="A6A6A6"/>
            </w:tcBorders>
            <w:vAlign w:val="center"/>
          </w:tcPr>
          <w:p w14:paraId="0121B84C" w14:textId="198F0130" w:rsidR="00A8319C" w:rsidRPr="00F22C9D" w:rsidRDefault="00A8319C" w:rsidP="00F22C9D"/>
        </w:tc>
      </w:tr>
      <w:tr w:rsidR="00A8319C" w:rsidRPr="00F22C9D" w14:paraId="2A752A9A" w14:textId="77777777" w:rsidTr="00B4090F">
        <w:trPr>
          <w:cantSplit/>
          <w:trHeight w:val="794"/>
          <w:jc w:val="center"/>
        </w:trPr>
        <w:tc>
          <w:tcPr>
            <w:tcW w:w="0" w:type="auto"/>
            <w:tcBorders>
              <w:top w:val="single" w:sz="4" w:space="0" w:color="A6A6A6"/>
              <w:left w:val="single" w:sz="4" w:space="0" w:color="A6A6A6"/>
              <w:bottom w:val="single" w:sz="4" w:space="0" w:color="A6A6A6"/>
              <w:right w:val="single" w:sz="4" w:space="0" w:color="A6A6A6"/>
            </w:tcBorders>
            <w:vAlign w:val="center"/>
          </w:tcPr>
          <w:p w14:paraId="11BBABC1" w14:textId="77777777" w:rsidR="00A8319C" w:rsidRPr="00F22C9D" w:rsidRDefault="00A8319C" w:rsidP="00F22C9D"/>
        </w:tc>
        <w:tc>
          <w:tcPr>
            <w:tcW w:w="1137" w:type="dxa"/>
            <w:tcBorders>
              <w:top w:val="single" w:sz="4" w:space="0" w:color="A6A6A6"/>
              <w:left w:val="single" w:sz="4" w:space="0" w:color="A6A6A6"/>
              <w:bottom w:val="single" w:sz="4" w:space="0" w:color="A6A6A6"/>
              <w:right w:val="single" w:sz="4" w:space="0" w:color="A6A6A6"/>
            </w:tcBorders>
            <w:vAlign w:val="center"/>
          </w:tcPr>
          <w:p w14:paraId="67B8C802" w14:textId="77777777" w:rsidR="00A8319C" w:rsidRPr="00F22C9D" w:rsidRDefault="00A8319C" w:rsidP="00F22C9D"/>
        </w:tc>
        <w:tc>
          <w:tcPr>
            <w:tcW w:w="2048" w:type="dxa"/>
            <w:tcBorders>
              <w:top w:val="single" w:sz="4" w:space="0" w:color="A6A6A6"/>
              <w:left w:val="single" w:sz="4" w:space="0" w:color="A6A6A6"/>
              <w:bottom w:val="single" w:sz="4" w:space="0" w:color="A6A6A6"/>
              <w:right w:val="single" w:sz="4" w:space="0" w:color="A6A6A6"/>
            </w:tcBorders>
            <w:vAlign w:val="center"/>
          </w:tcPr>
          <w:p w14:paraId="36DDF044" w14:textId="77777777" w:rsidR="00A8319C" w:rsidRPr="00F22C9D" w:rsidRDefault="00A8319C" w:rsidP="00F22C9D"/>
        </w:tc>
        <w:tc>
          <w:tcPr>
            <w:tcW w:w="3119" w:type="dxa"/>
            <w:tcBorders>
              <w:top w:val="single" w:sz="4" w:space="0" w:color="A6A6A6"/>
              <w:left w:val="single" w:sz="4" w:space="0" w:color="A6A6A6"/>
              <w:bottom w:val="single" w:sz="4" w:space="0" w:color="A6A6A6"/>
              <w:right w:val="single" w:sz="4" w:space="0" w:color="A6A6A6"/>
            </w:tcBorders>
            <w:vAlign w:val="center"/>
          </w:tcPr>
          <w:p w14:paraId="7B573033" w14:textId="77777777" w:rsidR="00A8319C" w:rsidRPr="00F22C9D" w:rsidRDefault="00A8319C" w:rsidP="00F22C9D"/>
        </w:tc>
        <w:tc>
          <w:tcPr>
            <w:tcW w:w="2551" w:type="dxa"/>
            <w:tcBorders>
              <w:top w:val="single" w:sz="4" w:space="0" w:color="A6A6A6"/>
              <w:left w:val="single" w:sz="4" w:space="0" w:color="A6A6A6"/>
              <w:bottom w:val="single" w:sz="4" w:space="0" w:color="A6A6A6"/>
              <w:right w:val="single" w:sz="4" w:space="0" w:color="A6A6A6"/>
            </w:tcBorders>
            <w:vAlign w:val="center"/>
          </w:tcPr>
          <w:p w14:paraId="5AE10A03" w14:textId="77777777" w:rsidR="00A8319C" w:rsidRPr="00F22C9D" w:rsidRDefault="00A8319C" w:rsidP="00F22C9D"/>
        </w:tc>
        <w:tc>
          <w:tcPr>
            <w:tcW w:w="2919" w:type="dxa"/>
            <w:tcBorders>
              <w:top w:val="single" w:sz="4" w:space="0" w:color="A6A6A6"/>
              <w:left w:val="single" w:sz="4" w:space="0" w:color="A6A6A6"/>
              <w:bottom w:val="single" w:sz="4" w:space="0" w:color="A6A6A6"/>
              <w:right w:val="single" w:sz="4" w:space="0" w:color="A6A6A6"/>
            </w:tcBorders>
            <w:vAlign w:val="center"/>
          </w:tcPr>
          <w:p w14:paraId="064A0E1A" w14:textId="77777777" w:rsidR="00A8319C" w:rsidRPr="00F22C9D" w:rsidRDefault="00A8319C" w:rsidP="00F22C9D"/>
        </w:tc>
        <w:tc>
          <w:tcPr>
            <w:tcW w:w="0" w:type="auto"/>
            <w:tcBorders>
              <w:top w:val="single" w:sz="4" w:space="0" w:color="A6A6A6"/>
              <w:left w:val="single" w:sz="4" w:space="0" w:color="A6A6A6"/>
              <w:bottom w:val="single" w:sz="4" w:space="0" w:color="A6A6A6"/>
              <w:right w:val="single" w:sz="4" w:space="0" w:color="A6A6A6"/>
            </w:tcBorders>
            <w:vAlign w:val="center"/>
          </w:tcPr>
          <w:p w14:paraId="620BBC55" w14:textId="4CF83522" w:rsidR="00A8319C" w:rsidRPr="00F22C9D" w:rsidRDefault="00A8319C" w:rsidP="00F22C9D"/>
        </w:tc>
      </w:tr>
      <w:tr w:rsidR="00A8319C" w:rsidRPr="00F22C9D" w14:paraId="23CC3E78" w14:textId="77777777" w:rsidTr="00B4090F">
        <w:trPr>
          <w:cantSplit/>
          <w:trHeight w:val="794"/>
          <w:jc w:val="center"/>
        </w:trPr>
        <w:tc>
          <w:tcPr>
            <w:tcW w:w="0" w:type="auto"/>
            <w:tcBorders>
              <w:top w:val="single" w:sz="4" w:space="0" w:color="A6A6A6"/>
              <w:left w:val="single" w:sz="4" w:space="0" w:color="A6A6A6"/>
              <w:bottom w:val="single" w:sz="4" w:space="0" w:color="A6A6A6"/>
              <w:right w:val="single" w:sz="4" w:space="0" w:color="A6A6A6"/>
            </w:tcBorders>
            <w:vAlign w:val="center"/>
          </w:tcPr>
          <w:p w14:paraId="6BF01A81" w14:textId="77777777" w:rsidR="00A8319C" w:rsidRPr="00F22C9D" w:rsidRDefault="00A8319C" w:rsidP="00F22C9D"/>
        </w:tc>
        <w:tc>
          <w:tcPr>
            <w:tcW w:w="1137" w:type="dxa"/>
            <w:tcBorders>
              <w:top w:val="single" w:sz="4" w:space="0" w:color="A6A6A6"/>
              <w:left w:val="single" w:sz="4" w:space="0" w:color="A6A6A6"/>
              <w:bottom w:val="single" w:sz="4" w:space="0" w:color="A6A6A6"/>
              <w:right w:val="single" w:sz="4" w:space="0" w:color="A6A6A6"/>
            </w:tcBorders>
            <w:vAlign w:val="center"/>
          </w:tcPr>
          <w:p w14:paraId="7535A86B" w14:textId="77777777" w:rsidR="00A8319C" w:rsidRPr="00F22C9D" w:rsidRDefault="00A8319C" w:rsidP="00F22C9D"/>
        </w:tc>
        <w:tc>
          <w:tcPr>
            <w:tcW w:w="2048" w:type="dxa"/>
            <w:tcBorders>
              <w:top w:val="single" w:sz="4" w:space="0" w:color="A6A6A6"/>
              <w:left w:val="single" w:sz="4" w:space="0" w:color="A6A6A6"/>
              <w:bottom w:val="single" w:sz="4" w:space="0" w:color="A6A6A6"/>
              <w:right w:val="single" w:sz="4" w:space="0" w:color="A6A6A6"/>
            </w:tcBorders>
            <w:vAlign w:val="center"/>
          </w:tcPr>
          <w:p w14:paraId="268AFDE5" w14:textId="77777777" w:rsidR="00A8319C" w:rsidRPr="00F22C9D" w:rsidRDefault="00A8319C" w:rsidP="00F22C9D"/>
        </w:tc>
        <w:tc>
          <w:tcPr>
            <w:tcW w:w="3119" w:type="dxa"/>
            <w:tcBorders>
              <w:top w:val="single" w:sz="4" w:space="0" w:color="A6A6A6"/>
              <w:left w:val="single" w:sz="4" w:space="0" w:color="A6A6A6"/>
              <w:bottom w:val="single" w:sz="4" w:space="0" w:color="A6A6A6"/>
              <w:right w:val="single" w:sz="4" w:space="0" w:color="A6A6A6"/>
            </w:tcBorders>
            <w:vAlign w:val="center"/>
          </w:tcPr>
          <w:p w14:paraId="3D3AF8C2" w14:textId="77777777" w:rsidR="00A8319C" w:rsidRPr="00F22C9D" w:rsidRDefault="00A8319C" w:rsidP="00F22C9D"/>
        </w:tc>
        <w:tc>
          <w:tcPr>
            <w:tcW w:w="2551" w:type="dxa"/>
            <w:tcBorders>
              <w:top w:val="single" w:sz="4" w:space="0" w:color="A6A6A6"/>
              <w:left w:val="single" w:sz="4" w:space="0" w:color="A6A6A6"/>
              <w:bottom w:val="single" w:sz="4" w:space="0" w:color="A6A6A6"/>
              <w:right w:val="single" w:sz="4" w:space="0" w:color="A6A6A6"/>
            </w:tcBorders>
            <w:vAlign w:val="center"/>
          </w:tcPr>
          <w:p w14:paraId="1A65F7A8" w14:textId="77777777" w:rsidR="00A8319C" w:rsidRPr="00F22C9D" w:rsidRDefault="00A8319C" w:rsidP="00F22C9D"/>
        </w:tc>
        <w:tc>
          <w:tcPr>
            <w:tcW w:w="2919" w:type="dxa"/>
            <w:tcBorders>
              <w:top w:val="single" w:sz="4" w:space="0" w:color="A6A6A6"/>
              <w:left w:val="single" w:sz="4" w:space="0" w:color="A6A6A6"/>
              <w:bottom w:val="single" w:sz="4" w:space="0" w:color="A6A6A6"/>
              <w:right w:val="single" w:sz="4" w:space="0" w:color="A6A6A6"/>
            </w:tcBorders>
            <w:vAlign w:val="center"/>
          </w:tcPr>
          <w:p w14:paraId="54DA9EF4" w14:textId="77777777" w:rsidR="00A8319C" w:rsidRPr="00F22C9D" w:rsidRDefault="00A8319C" w:rsidP="00F22C9D"/>
        </w:tc>
        <w:tc>
          <w:tcPr>
            <w:tcW w:w="0" w:type="auto"/>
            <w:tcBorders>
              <w:top w:val="single" w:sz="4" w:space="0" w:color="A6A6A6"/>
              <w:left w:val="single" w:sz="4" w:space="0" w:color="A6A6A6"/>
              <w:bottom w:val="single" w:sz="4" w:space="0" w:color="A6A6A6"/>
              <w:right w:val="single" w:sz="4" w:space="0" w:color="A6A6A6"/>
            </w:tcBorders>
            <w:vAlign w:val="center"/>
          </w:tcPr>
          <w:p w14:paraId="6210D5F3" w14:textId="517F67E1" w:rsidR="00A8319C" w:rsidRPr="00F22C9D" w:rsidRDefault="00A8319C" w:rsidP="00F22C9D"/>
        </w:tc>
      </w:tr>
    </w:tbl>
    <w:p w14:paraId="631DD21B" w14:textId="5663A222" w:rsidR="00A558F0" w:rsidRPr="00F22C9D" w:rsidRDefault="00A558F0" w:rsidP="00F22C9D"/>
    <w:p w14:paraId="67ED9AD0" w14:textId="3906E70B" w:rsidR="00B4090F" w:rsidRDefault="00735C88" w:rsidP="00F22C9D">
      <w:r w:rsidRPr="00F22C9D">
        <w:t>N</w:t>
      </w:r>
      <w:r w:rsidR="008F021E">
        <w:t>.</w:t>
      </w:r>
      <w:r w:rsidRPr="00F22C9D">
        <w:t xml:space="preserve">B. </w:t>
      </w:r>
      <w:r w:rsidR="00A558F0" w:rsidRPr="00F22C9D">
        <w:t>Note some products may have a shorter shelf</w:t>
      </w:r>
      <w:r w:rsidR="003E795E" w:rsidRPr="00F22C9D">
        <w:t>-</w:t>
      </w:r>
      <w:r w:rsidR="00A558F0" w:rsidRPr="00F22C9D">
        <w:t>life once opened</w:t>
      </w:r>
      <w:r w:rsidR="003E795E" w:rsidRPr="00F22C9D">
        <w:t>;</w:t>
      </w:r>
      <w:r w:rsidR="00A558F0" w:rsidRPr="00F22C9D">
        <w:t xml:space="preserve"> check the manufacturer’s literature. </w:t>
      </w:r>
    </w:p>
    <w:p w14:paraId="0A124980" w14:textId="5862F8BF" w:rsidR="00A558F0" w:rsidRPr="00B4090F" w:rsidRDefault="00A558F0" w:rsidP="00F22C9D">
      <w:pPr>
        <w:rPr>
          <w:b/>
          <w:bCs/>
        </w:rPr>
      </w:pPr>
      <w:r w:rsidRPr="00B4090F">
        <w:rPr>
          <w:b/>
          <w:bCs/>
        </w:rPr>
        <w:t xml:space="preserve">Please </w:t>
      </w:r>
      <w:r w:rsidR="003E795E" w:rsidRPr="00B4090F">
        <w:rPr>
          <w:b/>
          <w:bCs/>
        </w:rPr>
        <w:t xml:space="preserve">clearly </w:t>
      </w:r>
      <w:r w:rsidRPr="00B4090F">
        <w:rPr>
          <w:b/>
          <w:bCs/>
        </w:rPr>
        <w:t>record the date of opening on the bottle</w:t>
      </w:r>
      <w:r w:rsidR="004C7BF1" w:rsidRPr="00B4090F">
        <w:rPr>
          <w:b/>
          <w:bCs/>
        </w:rPr>
        <w:t xml:space="preserve"> and check expiry dates prior to administration.</w:t>
      </w:r>
    </w:p>
    <w:p w14:paraId="7BD5E945" w14:textId="77777777" w:rsidR="00B4090F" w:rsidRDefault="00B4090F" w:rsidP="00F22C9D">
      <w:bookmarkStart w:id="3" w:name="_Hlk149064703"/>
      <w:r>
        <w:br w:type="page"/>
      </w:r>
    </w:p>
    <w:p w14:paraId="20FFC175" w14:textId="2A9054E0" w:rsidR="00FE0422" w:rsidRPr="00F22C9D" w:rsidRDefault="00FE0422" w:rsidP="00B4090F">
      <w:pPr>
        <w:pStyle w:val="Heading2"/>
      </w:pPr>
      <w:r w:rsidRPr="00F22C9D">
        <w:lastRenderedPageBreak/>
        <w:t>Record of resident-specific homely remedies</w:t>
      </w:r>
    </w:p>
    <w:tbl>
      <w:tblPr>
        <w:tblW w:w="0" w:type="auto"/>
        <w:tblInd w:w="39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4281"/>
        <w:gridCol w:w="9887"/>
      </w:tblGrid>
      <w:tr w:rsidR="00FE0422" w:rsidRPr="00F22C9D" w14:paraId="33AD2CF0" w14:textId="77777777" w:rsidTr="00B4090F">
        <w:trPr>
          <w:trHeight w:val="639"/>
        </w:trPr>
        <w:tc>
          <w:tcPr>
            <w:tcW w:w="4281" w:type="dxa"/>
            <w:shd w:val="clear" w:color="auto" w:fill="C6D9F1" w:themeFill="text2" w:themeFillTint="33"/>
            <w:vAlign w:val="center"/>
          </w:tcPr>
          <w:bookmarkEnd w:id="3"/>
          <w:p w14:paraId="3FBD6211" w14:textId="56094D92" w:rsidR="00FE0422" w:rsidRPr="00F22C9D" w:rsidRDefault="00FE0422" w:rsidP="00F22C9D">
            <w:r w:rsidRPr="00F22C9D">
              <w:t>Name of resident</w:t>
            </w:r>
          </w:p>
        </w:tc>
        <w:tc>
          <w:tcPr>
            <w:tcW w:w="9887" w:type="dxa"/>
            <w:vAlign w:val="center"/>
          </w:tcPr>
          <w:p w14:paraId="5F67FEF7" w14:textId="77777777" w:rsidR="00FE0422" w:rsidRPr="00F22C9D" w:rsidRDefault="00FE0422" w:rsidP="00F22C9D"/>
        </w:tc>
      </w:tr>
      <w:tr w:rsidR="00B4090F" w:rsidRPr="00F22C9D" w14:paraId="737C4835" w14:textId="77777777" w:rsidTr="00B4090F">
        <w:trPr>
          <w:trHeight w:val="639"/>
        </w:trPr>
        <w:tc>
          <w:tcPr>
            <w:tcW w:w="4281" w:type="dxa"/>
            <w:shd w:val="clear" w:color="auto" w:fill="C6D9F1" w:themeFill="text2" w:themeFillTint="33"/>
            <w:vAlign w:val="center"/>
          </w:tcPr>
          <w:p w14:paraId="24D30899" w14:textId="17DB25AC" w:rsidR="00B4090F" w:rsidRPr="00F22C9D" w:rsidRDefault="00B4090F" w:rsidP="00F22C9D">
            <w:r>
              <w:t>Date of birth of resident</w:t>
            </w:r>
          </w:p>
        </w:tc>
        <w:tc>
          <w:tcPr>
            <w:tcW w:w="9887" w:type="dxa"/>
            <w:vAlign w:val="center"/>
          </w:tcPr>
          <w:p w14:paraId="4EFDA3A8" w14:textId="77777777" w:rsidR="00B4090F" w:rsidRPr="00F22C9D" w:rsidRDefault="00B4090F" w:rsidP="00F22C9D"/>
        </w:tc>
      </w:tr>
      <w:tr w:rsidR="00FE0422" w:rsidRPr="00F22C9D" w14:paraId="10886DC2" w14:textId="77777777" w:rsidTr="00B4090F">
        <w:trPr>
          <w:trHeight w:val="639"/>
        </w:trPr>
        <w:tc>
          <w:tcPr>
            <w:tcW w:w="4281" w:type="dxa"/>
            <w:shd w:val="clear" w:color="auto" w:fill="C6D9F1" w:themeFill="text2" w:themeFillTint="33"/>
            <w:vAlign w:val="center"/>
          </w:tcPr>
          <w:p w14:paraId="0EAD7588" w14:textId="0E3A7B3D" w:rsidR="00FE0422" w:rsidRPr="00F22C9D" w:rsidRDefault="00FE0422" w:rsidP="00F22C9D">
            <w:r w:rsidRPr="00F22C9D">
              <w:t xml:space="preserve">Name and strength of resident-specific homely remedy </w:t>
            </w:r>
          </w:p>
          <w:p w14:paraId="2F829595" w14:textId="77777777" w:rsidR="00FE0422" w:rsidRPr="00F22C9D" w:rsidRDefault="00FE0422" w:rsidP="00F22C9D">
            <w:r w:rsidRPr="00F22C9D">
              <w:t>Please use one sheet per product</w:t>
            </w:r>
          </w:p>
        </w:tc>
        <w:tc>
          <w:tcPr>
            <w:tcW w:w="9887" w:type="dxa"/>
            <w:vAlign w:val="center"/>
          </w:tcPr>
          <w:p w14:paraId="3FB1514B" w14:textId="77777777" w:rsidR="00FE0422" w:rsidRPr="00F22C9D" w:rsidRDefault="00FE0422" w:rsidP="00F22C9D"/>
        </w:tc>
      </w:tr>
      <w:tr w:rsidR="00FE0422" w:rsidRPr="00F22C9D" w14:paraId="023AADBA" w14:textId="77777777" w:rsidTr="00B4090F">
        <w:trPr>
          <w:trHeight w:val="639"/>
        </w:trPr>
        <w:tc>
          <w:tcPr>
            <w:tcW w:w="4281" w:type="dxa"/>
            <w:shd w:val="clear" w:color="auto" w:fill="C6D9F1" w:themeFill="text2" w:themeFillTint="33"/>
            <w:vAlign w:val="center"/>
          </w:tcPr>
          <w:p w14:paraId="0516CC1D" w14:textId="704CF8CF" w:rsidR="00FE0422" w:rsidRPr="00F22C9D" w:rsidRDefault="00FE0422" w:rsidP="00F22C9D">
            <w:r w:rsidRPr="00F22C9D">
              <w:t xml:space="preserve">Full name of authorising healthcare professional (pharmacist or prescriber) </w:t>
            </w:r>
          </w:p>
        </w:tc>
        <w:tc>
          <w:tcPr>
            <w:tcW w:w="9887" w:type="dxa"/>
            <w:vAlign w:val="center"/>
          </w:tcPr>
          <w:p w14:paraId="56A139FE" w14:textId="77777777" w:rsidR="00FE0422" w:rsidRPr="00F22C9D" w:rsidRDefault="00FE0422" w:rsidP="00F22C9D"/>
        </w:tc>
      </w:tr>
      <w:tr w:rsidR="00C4691E" w:rsidRPr="00F22C9D" w14:paraId="2A2C3339" w14:textId="77777777" w:rsidTr="00B4090F">
        <w:trPr>
          <w:trHeight w:val="639"/>
        </w:trPr>
        <w:tc>
          <w:tcPr>
            <w:tcW w:w="4281" w:type="dxa"/>
            <w:shd w:val="clear" w:color="auto" w:fill="C6D9F1" w:themeFill="text2" w:themeFillTint="33"/>
            <w:vAlign w:val="center"/>
          </w:tcPr>
          <w:p w14:paraId="450A8375" w14:textId="1E1FA393" w:rsidR="00C4691E" w:rsidRPr="00F22C9D" w:rsidRDefault="00C4691E" w:rsidP="00F22C9D">
            <w:r w:rsidRPr="00F22C9D">
              <w:t>Date of authorisation</w:t>
            </w:r>
          </w:p>
        </w:tc>
        <w:tc>
          <w:tcPr>
            <w:tcW w:w="9887" w:type="dxa"/>
            <w:vAlign w:val="center"/>
          </w:tcPr>
          <w:p w14:paraId="3F61E8C9" w14:textId="77777777" w:rsidR="00C4691E" w:rsidRPr="00F22C9D" w:rsidRDefault="00C4691E" w:rsidP="00F22C9D"/>
        </w:tc>
      </w:tr>
      <w:tr w:rsidR="00FE0422" w:rsidRPr="00F22C9D" w14:paraId="4E36F82F" w14:textId="77777777" w:rsidTr="00B4090F">
        <w:trPr>
          <w:trHeight w:val="639"/>
        </w:trPr>
        <w:tc>
          <w:tcPr>
            <w:tcW w:w="4281" w:type="dxa"/>
            <w:shd w:val="clear" w:color="auto" w:fill="C6D9F1" w:themeFill="text2" w:themeFillTint="33"/>
            <w:vAlign w:val="center"/>
          </w:tcPr>
          <w:p w14:paraId="59936F2B" w14:textId="2CDCDF8B" w:rsidR="00FE0422" w:rsidRPr="00F22C9D" w:rsidRDefault="00FE0422" w:rsidP="00F22C9D">
            <w:r w:rsidRPr="00F22C9D">
              <w:t>Details of authorisation given (including details of the dose and frequency of administration, when to refer, i.e., if symptoms worsen or don’t resolve within a specified time period, how long the authorisation is valid for)</w:t>
            </w:r>
          </w:p>
        </w:tc>
        <w:tc>
          <w:tcPr>
            <w:tcW w:w="9887" w:type="dxa"/>
            <w:vAlign w:val="center"/>
          </w:tcPr>
          <w:p w14:paraId="081CA6C8" w14:textId="77777777" w:rsidR="00FE0422" w:rsidRPr="00F22C9D" w:rsidRDefault="00FE0422" w:rsidP="00F22C9D"/>
        </w:tc>
      </w:tr>
    </w:tbl>
    <w:p w14:paraId="5CE77834" w14:textId="77777777" w:rsidR="00FE0422" w:rsidRPr="00F22C9D" w:rsidRDefault="00FE0422" w:rsidP="00F22C9D"/>
    <w:p w14:paraId="28665B07" w14:textId="77777777" w:rsidR="00A8319C" w:rsidRPr="00F22C9D" w:rsidRDefault="00A8319C" w:rsidP="00F22C9D"/>
    <w:p w14:paraId="2969155C" w14:textId="77777777" w:rsidR="00A8319C" w:rsidRPr="00F22C9D" w:rsidRDefault="00A8319C" w:rsidP="00F22C9D"/>
    <w:p w14:paraId="02AB93DB" w14:textId="77777777" w:rsidR="00B4090F" w:rsidRDefault="00B4090F" w:rsidP="00F22C9D"/>
    <w:p w14:paraId="2F2B1495" w14:textId="77777777" w:rsidR="00B4090F" w:rsidRDefault="00B4090F" w:rsidP="00F22C9D"/>
    <w:p w14:paraId="6E6978E4" w14:textId="77777777" w:rsidR="00B4090F" w:rsidRDefault="00B4090F" w:rsidP="00F22C9D"/>
    <w:p w14:paraId="012FCA8D" w14:textId="186B6E65" w:rsidR="00A8319C" w:rsidRDefault="00A8319C" w:rsidP="008F021E">
      <w:pPr>
        <w:pStyle w:val="Heading2"/>
      </w:pPr>
      <w:r w:rsidRPr="00F22C9D">
        <w:lastRenderedPageBreak/>
        <w:t xml:space="preserve">Stock record of resident-specific homely remedies </w:t>
      </w:r>
      <w:r w:rsidR="00735C88" w:rsidRPr="00F22C9D">
        <w:t>(</w:t>
      </w:r>
      <w:r w:rsidRPr="00F22C9D">
        <w:t>Use a separate record for stock homely remedies.</w:t>
      </w:r>
      <w:r w:rsidR="00735C88" w:rsidRPr="00F22C9D">
        <w:t>)</w:t>
      </w:r>
    </w:p>
    <w:tbl>
      <w:tblPr>
        <w:tblW w:w="0" w:type="auto"/>
        <w:tblInd w:w="39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4281"/>
        <w:gridCol w:w="9497"/>
      </w:tblGrid>
      <w:tr w:rsidR="00B4090F" w:rsidRPr="00F22C9D" w14:paraId="37B25B58" w14:textId="77777777" w:rsidTr="008F021E">
        <w:trPr>
          <w:trHeight w:val="510"/>
        </w:trPr>
        <w:tc>
          <w:tcPr>
            <w:tcW w:w="4281" w:type="dxa"/>
            <w:shd w:val="clear" w:color="auto" w:fill="C6D9F1" w:themeFill="text2" w:themeFillTint="33"/>
            <w:vAlign w:val="center"/>
          </w:tcPr>
          <w:p w14:paraId="43DDD41D" w14:textId="2221728B" w:rsidR="00B4090F" w:rsidRPr="00F22C9D" w:rsidRDefault="00B4090F" w:rsidP="002E5BF7">
            <w:r w:rsidRPr="00F22C9D">
              <w:t xml:space="preserve">Name of </w:t>
            </w:r>
            <w:r>
              <w:t>homely remedy</w:t>
            </w:r>
          </w:p>
        </w:tc>
        <w:tc>
          <w:tcPr>
            <w:tcW w:w="9497" w:type="dxa"/>
            <w:vAlign w:val="center"/>
          </w:tcPr>
          <w:p w14:paraId="301F3148" w14:textId="77777777" w:rsidR="00B4090F" w:rsidRPr="00F22C9D" w:rsidRDefault="00B4090F" w:rsidP="002E5BF7"/>
        </w:tc>
      </w:tr>
      <w:tr w:rsidR="00B4090F" w:rsidRPr="00F22C9D" w14:paraId="31F71DFB" w14:textId="77777777" w:rsidTr="008F021E">
        <w:trPr>
          <w:trHeight w:val="510"/>
        </w:trPr>
        <w:tc>
          <w:tcPr>
            <w:tcW w:w="4281" w:type="dxa"/>
            <w:shd w:val="clear" w:color="auto" w:fill="C6D9F1" w:themeFill="text2" w:themeFillTint="33"/>
            <w:vAlign w:val="center"/>
          </w:tcPr>
          <w:p w14:paraId="5066FDAF" w14:textId="00AEA901" w:rsidR="00B4090F" w:rsidRPr="00F22C9D" w:rsidRDefault="00B4090F" w:rsidP="002E5BF7">
            <w:r>
              <w:t>Name of resident</w:t>
            </w:r>
          </w:p>
        </w:tc>
        <w:tc>
          <w:tcPr>
            <w:tcW w:w="9497" w:type="dxa"/>
            <w:vAlign w:val="center"/>
          </w:tcPr>
          <w:p w14:paraId="1A1EFDB1" w14:textId="77777777" w:rsidR="00B4090F" w:rsidRPr="00F22C9D" w:rsidRDefault="00B4090F" w:rsidP="002E5BF7"/>
        </w:tc>
      </w:tr>
      <w:tr w:rsidR="00B4090F" w:rsidRPr="00F22C9D" w14:paraId="1642CC6C" w14:textId="77777777" w:rsidTr="008F021E">
        <w:trPr>
          <w:trHeight w:val="510"/>
        </w:trPr>
        <w:tc>
          <w:tcPr>
            <w:tcW w:w="4281" w:type="dxa"/>
            <w:shd w:val="clear" w:color="auto" w:fill="C6D9F1" w:themeFill="text2" w:themeFillTint="33"/>
            <w:vAlign w:val="center"/>
          </w:tcPr>
          <w:p w14:paraId="496A4D1E" w14:textId="2D7EFDBD" w:rsidR="00B4090F" w:rsidRPr="00F22C9D" w:rsidRDefault="00B4090F" w:rsidP="002E5BF7">
            <w:r>
              <w:t>Date of birth of resident</w:t>
            </w:r>
          </w:p>
        </w:tc>
        <w:tc>
          <w:tcPr>
            <w:tcW w:w="9497" w:type="dxa"/>
            <w:vAlign w:val="center"/>
          </w:tcPr>
          <w:p w14:paraId="0E1D5497" w14:textId="77777777" w:rsidR="00B4090F" w:rsidRPr="00F22C9D" w:rsidRDefault="00B4090F" w:rsidP="002E5BF7"/>
        </w:tc>
      </w:tr>
    </w:tbl>
    <w:p w14:paraId="7CF7A765" w14:textId="77777777" w:rsidR="00B4090F" w:rsidRPr="00F22C9D" w:rsidRDefault="00B4090F" w:rsidP="00F22C9D"/>
    <w:tbl>
      <w:tblPr>
        <w:tblW w:w="13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126"/>
        <w:gridCol w:w="1843"/>
        <w:gridCol w:w="1701"/>
        <w:gridCol w:w="3827"/>
        <w:gridCol w:w="2137"/>
      </w:tblGrid>
      <w:tr w:rsidR="00A8319C" w:rsidRPr="00F22C9D" w14:paraId="72A7323B" w14:textId="77777777" w:rsidTr="00B4090F">
        <w:trPr>
          <w:trHeight w:val="1311"/>
          <w:jc w:val="center"/>
        </w:trPr>
        <w:tc>
          <w:tcPr>
            <w:tcW w:w="2122" w:type="dxa"/>
            <w:tcBorders>
              <w:top w:val="single" w:sz="4" w:space="0" w:color="A6A6A6"/>
              <w:left w:val="single" w:sz="4" w:space="0" w:color="A6A6A6"/>
              <w:bottom w:val="single" w:sz="4" w:space="0" w:color="A6A6A6"/>
              <w:right w:val="single" w:sz="4" w:space="0" w:color="A6A6A6"/>
            </w:tcBorders>
            <w:shd w:val="clear" w:color="auto" w:fill="C6D9F1" w:themeFill="text2" w:themeFillTint="33"/>
          </w:tcPr>
          <w:p w14:paraId="50C1B2EF" w14:textId="77777777" w:rsidR="00A8319C" w:rsidRPr="00F22C9D" w:rsidRDefault="00A8319C" w:rsidP="00F22C9D"/>
          <w:p w14:paraId="2AB5FF33" w14:textId="095303B3" w:rsidR="00A8319C" w:rsidRPr="00F22C9D" w:rsidRDefault="00A8319C" w:rsidP="00F22C9D">
            <w:r w:rsidRPr="00F22C9D">
              <w:t>Date obtained</w:t>
            </w:r>
          </w:p>
        </w:tc>
        <w:tc>
          <w:tcPr>
            <w:tcW w:w="2126" w:type="dxa"/>
            <w:tcBorders>
              <w:top w:val="single" w:sz="4" w:space="0" w:color="A6A6A6"/>
              <w:left w:val="single" w:sz="4" w:space="0" w:color="A6A6A6"/>
              <w:bottom w:val="single" w:sz="4" w:space="0" w:color="A6A6A6"/>
              <w:right w:val="single" w:sz="4" w:space="0" w:color="A6A6A6"/>
            </w:tcBorders>
            <w:shd w:val="clear" w:color="auto" w:fill="C6D9F1" w:themeFill="text2" w:themeFillTint="33"/>
            <w:vAlign w:val="center"/>
          </w:tcPr>
          <w:p w14:paraId="5F55A39B" w14:textId="003C7736" w:rsidR="00A8319C" w:rsidRPr="00F22C9D" w:rsidRDefault="00A8319C" w:rsidP="00F22C9D">
            <w:r w:rsidRPr="00F22C9D">
              <w:t>Quantity obtained</w:t>
            </w:r>
          </w:p>
        </w:tc>
        <w:tc>
          <w:tcPr>
            <w:tcW w:w="1843" w:type="dxa"/>
            <w:tcBorders>
              <w:top w:val="single" w:sz="4" w:space="0" w:color="A6A6A6"/>
              <w:left w:val="single" w:sz="4" w:space="0" w:color="A6A6A6"/>
              <w:bottom w:val="single" w:sz="4" w:space="0" w:color="A6A6A6"/>
              <w:right w:val="single" w:sz="4" w:space="0" w:color="A6A6A6"/>
            </w:tcBorders>
            <w:shd w:val="clear" w:color="auto" w:fill="C6D9F1" w:themeFill="text2" w:themeFillTint="33"/>
            <w:vAlign w:val="center"/>
          </w:tcPr>
          <w:p w14:paraId="02A88342" w14:textId="55978C1B" w:rsidR="00A8319C" w:rsidRPr="00F22C9D" w:rsidRDefault="00A8319C" w:rsidP="00B4090F">
            <w:r w:rsidRPr="00F22C9D">
              <w:t>Date</w:t>
            </w:r>
            <w:r w:rsidR="00B4090F">
              <w:t xml:space="preserve"> </w:t>
            </w:r>
            <w:r w:rsidRPr="00F22C9D">
              <w:t>administered to resident</w:t>
            </w:r>
          </w:p>
        </w:tc>
        <w:tc>
          <w:tcPr>
            <w:tcW w:w="1701" w:type="dxa"/>
            <w:tcBorders>
              <w:top w:val="single" w:sz="4" w:space="0" w:color="A6A6A6"/>
              <w:left w:val="single" w:sz="4" w:space="0" w:color="A6A6A6"/>
              <w:bottom w:val="single" w:sz="4" w:space="0" w:color="A6A6A6"/>
              <w:right w:val="single" w:sz="4" w:space="0" w:color="A6A6A6"/>
            </w:tcBorders>
            <w:shd w:val="clear" w:color="auto" w:fill="C6D9F1" w:themeFill="text2" w:themeFillTint="33"/>
            <w:vAlign w:val="center"/>
          </w:tcPr>
          <w:p w14:paraId="3CDAFD83" w14:textId="450F5E0D" w:rsidR="00A8319C" w:rsidRPr="00F22C9D" w:rsidRDefault="00A8319C" w:rsidP="00B4090F">
            <w:r w:rsidRPr="00F22C9D">
              <w:t>Quantity administered</w:t>
            </w:r>
            <w:r w:rsidR="00B4090F">
              <w:t xml:space="preserve"> </w:t>
            </w:r>
            <w:r w:rsidRPr="00F22C9D">
              <w:t>to resident</w:t>
            </w:r>
          </w:p>
        </w:tc>
        <w:tc>
          <w:tcPr>
            <w:tcW w:w="3827" w:type="dxa"/>
            <w:tcBorders>
              <w:top w:val="single" w:sz="4" w:space="0" w:color="A6A6A6"/>
              <w:left w:val="single" w:sz="4" w:space="0" w:color="A6A6A6"/>
              <w:bottom w:val="single" w:sz="4" w:space="0" w:color="A6A6A6"/>
              <w:right w:val="single" w:sz="4" w:space="0" w:color="A6A6A6"/>
            </w:tcBorders>
            <w:shd w:val="clear" w:color="auto" w:fill="C6D9F1" w:themeFill="text2" w:themeFillTint="33"/>
            <w:vAlign w:val="center"/>
          </w:tcPr>
          <w:p w14:paraId="383C560B" w14:textId="77777777" w:rsidR="00A8319C" w:rsidRPr="00F22C9D" w:rsidRDefault="00A8319C" w:rsidP="00F22C9D">
            <w:r w:rsidRPr="00F22C9D">
              <w:t>Administered by (name and signature)</w:t>
            </w:r>
          </w:p>
        </w:tc>
        <w:tc>
          <w:tcPr>
            <w:tcW w:w="2137" w:type="dxa"/>
            <w:tcBorders>
              <w:top w:val="single" w:sz="4" w:space="0" w:color="A6A6A6"/>
              <w:left w:val="single" w:sz="4" w:space="0" w:color="A6A6A6"/>
              <w:bottom w:val="single" w:sz="4" w:space="0" w:color="A6A6A6"/>
              <w:right w:val="single" w:sz="4" w:space="0" w:color="A6A6A6"/>
            </w:tcBorders>
            <w:shd w:val="clear" w:color="auto" w:fill="C6D9F1" w:themeFill="text2" w:themeFillTint="33"/>
            <w:vAlign w:val="center"/>
          </w:tcPr>
          <w:p w14:paraId="7DBDBA76" w14:textId="1A2B1167" w:rsidR="00A8319C" w:rsidRPr="00F22C9D" w:rsidRDefault="00A8319C" w:rsidP="00F22C9D">
            <w:r w:rsidRPr="00F22C9D">
              <w:t>Running balance</w:t>
            </w:r>
          </w:p>
        </w:tc>
      </w:tr>
      <w:tr w:rsidR="00A8319C" w:rsidRPr="00F22C9D" w14:paraId="63AE91DA" w14:textId="77777777" w:rsidTr="00B4090F">
        <w:trPr>
          <w:trHeight w:val="454"/>
          <w:jc w:val="center"/>
        </w:trPr>
        <w:tc>
          <w:tcPr>
            <w:tcW w:w="2122" w:type="dxa"/>
            <w:tcBorders>
              <w:top w:val="single" w:sz="4" w:space="0" w:color="A6A6A6"/>
              <w:left w:val="single" w:sz="4" w:space="0" w:color="A6A6A6"/>
              <w:bottom w:val="single" w:sz="4" w:space="0" w:color="A6A6A6"/>
              <w:right w:val="single" w:sz="4" w:space="0" w:color="A6A6A6"/>
            </w:tcBorders>
          </w:tcPr>
          <w:p w14:paraId="23D90E2A" w14:textId="77777777" w:rsidR="00A8319C" w:rsidRPr="00F22C9D" w:rsidRDefault="00A8319C" w:rsidP="00F22C9D"/>
        </w:tc>
        <w:tc>
          <w:tcPr>
            <w:tcW w:w="2126" w:type="dxa"/>
            <w:tcBorders>
              <w:top w:val="single" w:sz="4" w:space="0" w:color="A6A6A6"/>
              <w:left w:val="single" w:sz="4" w:space="0" w:color="A6A6A6"/>
              <w:bottom w:val="single" w:sz="4" w:space="0" w:color="A6A6A6"/>
              <w:right w:val="single" w:sz="4" w:space="0" w:color="A6A6A6"/>
            </w:tcBorders>
            <w:vAlign w:val="center"/>
          </w:tcPr>
          <w:p w14:paraId="722BE799" w14:textId="230C244B" w:rsidR="00A8319C" w:rsidRPr="00F22C9D" w:rsidRDefault="00A8319C" w:rsidP="00F22C9D"/>
        </w:tc>
        <w:tc>
          <w:tcPr>
            <w:tcW w:w="1843" w:type="dxa"/>
            <w:tcBorders>
              <w:top w:val="single" w:sz="4" w:space="0" w:color="A6A6A6"/>
              <w:left w:val="single" w:sz="4" w:space="0" w:color="A6A6A6"/>
              <w:bottom w:val="single" w:sz="4" w:space="0" w:color="A6A6A6"/>
              <w:right w:val="single" w:sz="4" w:space="0" w:color="A6A6A6"/>
            </w:tcBorders>
            <w:vAlign w:val="center"/>
          </w:tcPr>
          <w:p w14:paraId="1960D291" w14:textId="77777777" w:rsidR="00A8319C" w:rsidRPr="00F22C9D" w:rsidRDefault="00A8319C" w:rsidP="00F22C9D"/>
        </w:tc>
        <w:tc>
          <w:tcPr>
            <w:tcW w:w="1701" w:type="dxa"/>
            <w:tcBorders>
              <w:top w:val="single" w:sz="4" w:space="0" w:color="A6A6A6"/>
              <w:left w:val="single" w:sz="4" w:space="0" w:color="A6A6A6"/>
              <w:bottom w:val="single" w:sz="4" w:space="0" w:color="A6A6A6"/>
              <w:right w:val="single" w:sz="4" w:space="0" w:color="A6A6A6"/>
            </w:tcBorders>
            <w:vAlign w:val="center"/>
          </w:tcPr>
          <w:p w14:paraId="2D0DD2C4" w14:textId="77777777" w:rsidR="00A8319C" w:rsidRPr="00F22C9D" w:rsidRDefault="00A8319C" w:rsidP="00F22C9D"/>
        </w:tc>
        <w:tc>
          <w:tcPr>
            <w:tcW w:w="3827" w:type="dxa"/>
            <w:tcBorders>
              <w:top w:val="single" w:sz="4" w:space="0" w:color="A6A6A6"/>
              <w:left w:val="single" w:sz="4" w:space="0" w:color="A6A6A6"/>
              <w:bottom w:val="single" w:sz="4" w:space="0" w:color="A6A6A6"/>
              <w:right w:val="single" w:sz="4" w:space="0" w:color="A6A6A6"/>
            </w:tcBorders>
            <w:vAlign w:val="center"/>
          </w:tcPr>
          <w:p w14:paraId="065B7EB3" w14:textId="77777777" w:rsidR="00A8319C" w:rsidRPr="00F22C9D" w:rsidRDefault="00A8319C" w:rsidP="00F22C9D"/>
        </w:tc>
        <w:tc>
          <w:tcPr>
            <w:tcW w:w="2137" w:type="dxa"/>
            <w:tcBorders>
              <w:top w:val="single" w:sz="4" w:space="0" w:color="A6A6A6"/>
              <w:left w:val="single" w:sz="4" w:space="0" w:color="A6A6A6"/>
              <w:bottom w:val="single" w:sz="4" w:space="0" w:color="A6A6A6"/>
              <w:right w:val="single" w:sz="4" w:space="0" w:color="A6A6A6"/>
            </w:tcBorders>
            <w:vAlign w:val="center"/>
          </w:tcPr>
          <w:p w14:paraId="7F18562A" w14:textId="2B434E29" w:rsidR="00A8319C" w:rsidRPr="00F22C9D" w:rsidRDefault="00A8319C" w:rsidP="00F22C9D"/>
        </w:tc>
      </w:tr>
      <w:tr w:rsidR="00A8319C" w:rsidRPr="00F22C9D" w14:paraId="6A84FDEA" w14:textId="77777777" w:rsidTr="00B4090F">
        <w:trPr>
          <w:trHeight w:val="454"/>
          <w:jc w:val="center"/>
        </w:trPr>
        <w:tc>
          <w:tcPr>
            <w:tcW w:w="2122" w:type="dxa"/>
            <w:tcBorders>
              <w:top w:val="single" w:sz="4" w:space="0" w:color="A6A6A6"/>
              <w:left w:val="single" w:sz="4" w:space="0" w:color="A6A6A6"/>
              <w:bottom w:val="single" w:sz="4" w:space="0" w:color="A6A6A6"/>
              <w:right w:val="single" w:sz="4" w:space="0" w:color="A6A6A6"/>
            </w:tcBorders>
          </w:tcPr>
          <w:p w14:paraId="1D64F55B" w14:textId="77777777" w:rsidR="00A8319C" w:rsidRPr="00F22C9D" w:rsidRDefault="00A8319C" w:rsidP="00F22C9D"/>
        </w:tc>
        <w:tc>
          <w:tcPr>
            <w:tcW w:w="2126" w:type="dxa"/>
            <w:tcBorders>
              <w:top w:val="single" w:sz="4" w:space="0" w:color="A6A6A6"/>
              <w:left w:val="single" w:sz="4" w:space="0" w:color="A6A6A6"/>
              <w:bottom w:val="single" w:sz="4" w:space="0" w:color="A6A6A6"/>
              <w:right w:val="single" w:sz="4" w:space="0" w:color="A6A6A6"/>
            </w:tcBorders>
            <w:vAlign w:val="center"/>
          </w:tcPr>
          <w:p w14:paraId="1135CC27" w14:textId="59012E95" w:rsidR="00A8319C" w:rsidRPr="00F22C9D" w:rsidRDefault="00A8319C" w:rsidP="00F22C9D"/>
        </w:tc>
        <w:tc>
          <w:tcPr>
            <w:tcW w:w="1843" w:type="dxa"/>
            <w:tcBorders>
              <w:top w:val="single" w:sz="4" w:space="0" w:color="A6A6A6"/>
              <w:left w:val="single" w:sz="4" w:space="0" w:color="A6A6A6"/>
              <w:bottom w:val="single" w:sz="4" w:space="0" w:color="A6A6A6"/>
              <w:right w:val="single" w:sz="4" w:space="0" w:color="A6A6A6"/>
            </w:tcBorders>
            <w:vAlign w:val="center"/>
          </w:tcPr>
          <w:p w14:paraId="57E59B81" w14:textId="77777777" w:rsidR="00A8319C" w:rsidRPr="00F22C9D" w:rsidRDefault="00A8319C" w:rsidP="00F22C9D"/>
        </w:tc>
        <w:tc>
          <w:tcPr>
            <w:tcW w:w="1701" w:type="dxa"/>
            <w:tcBorders>
              <w:top w:val="single" w:sz="4" w:space="0" w:color="A6A6A6"/>
              <w:left w:val="single" w:sz="4" w:space="0" w:color="A6A6A6"/>
              <w:bottom w:val="single" w:sz="4" w:space="0" w:color="A6A6A6"/>
              <w:right w:val="single" w:sz="4" w:space="0" w:color="A6A6A6"/>
            </w:tcBorders>
            <w:vAlign w:val="center"/>
          </w:tcPr>
          <w:p w14:paraId="6A75FC23" w14:textId="77777777" w:rsidR="00A8319C" w:rsidRPr="00F22C9D" w:rsidRDefault="00A8319C" w:rsidP="00F22C9D"/>
        </w:tc>
        <w:tc>
          <w:tcPr>
            <w:tcW w:w="3827" w:type="dxa"/>
            <w:tcBorders>
              <w:top w:val="single" w:sz="4" w:space="0" w:color="A6A6A6"/>
              <w:left w:val="single" w:sz="4" w:space="0" w:color="A6A6A6"/>
              <w:bottom w:val="single" w:sz="4" w:space="0" w:color="A6A6A6"/>
              <w:right w:val="single" w:sz="4" w:space="0" w:color="A6A6A6"/>
            </w:tcBorders>
            <w:vAlign w:val="center"/>
          </w:tcPr>
          <w:p w14:paraId="4B56A8F9" w14:textId="77777777" w:rsidR="00A8319C" w:rsidRPr="00F22C9D" w:rsidRDefault="00A8319C" w:rsidP="00F22C9D"/>
        </w:tc>
        <w:tc>
          <w:tcPr>
            <w:tcW w:w="2137" w:type="dxa"/>
            <w:tcBorders>
              <w:top w:val="single" w:sz="4" w:space="0" w:color="A6A6A6"/>
              <w:left w:val="single" w:sz="4" w:space="0" w:color="A6A6A6"/>
              <w:bottom w:val="single" w:sz="4" w:space="0" w:color="A6A6A6"/>
              <w:right w:val="single" w:sz="4" w:space="0" w:color="A6A6A6"/>
            </w:tcBorders>
            <w:vAlign w:val="center"/>
          </w:tcPr>
          <w:p w14:paraId="569D45A0" w14:textId="1D3FECD3" w:rsidR="00A8319C" w:rsidRPr="00F22C9D" w:rsidRDefault="00A8319C" w:rsidP="00F22C9D"/>
        </w:tc>
      </w:tr>
      <w:tr w:rsidR="00A8319C" w:rsidRPr="00F22C9D" w14:paraId="2ECB807C" w14:textId="77777777" w:rsidTr="00B4090F">
        <w:trPr>
          <w:trHeight w:val="454"/>
          <w:jc w:val="center"/>
        </w:trPr>
        <w:tc>
          <w:tcPr>
            <w:tcW w:w="2122" w:type="dxa"/>
            <w:tcBorders>
              <w:top w:val="single" w:sz="4" w:space="0" w:color="A6A6A6"/>
              <w:left w:val="single" w:sz="4" w:space="0" w:color="A6A6A6"/>
              <w:bottom w:val="single" w:sz="4" w:space="0" w:color="A6A6A6"/>
              <w:right w:val="single" w:sz="4" w:space="0" w:color="A6A6A6"/>
            </w:tcBorders>
          </w:tcPr>
          <w:p w14:paraId="4431993A" w14:textId="77777777" w:rsidR="00A8319C" w:rsidRPr="00F22C9D" w:rsidRDefault="00A8319C" w:rsidP="00F22C9D"/>
        </w:tc>
        <w:tc>
          <w:tcPr>
            <w:tcW w:w="2126" w:type="dxa"/>
            <w:tcBorders>
              <w:top w:val="single" w:sz="4" w:space="0" w:color="A6A6A6"/>
              <w:left w:val="single" w:sz="4" w:space="0" w:color="A6A6A6"/>
              <w:bottom w:val="single" w:sz="4" w:space="0" w:color="A6A6A6"/>
              <w:right w:val="single" w:sz="4" w:space="0" w:color="A6A6A6"/>
            </w:tcBorders>
            <w:vAlign w:val="center"/>
          </w:tcPr>
          <w:p w14:paraId="2E176B66" w14:textId="452554C3" w:rsidR="00A8319C" w:rsidRPr="00F22C9D" w:rsidRDefault="00A8319C" w:rsidP="00F22C9D"/>
        </w:tc>
        <w:tc>
          <w:tcPr>
            <w:tcW w:w="1843" w:type="dxa"/>
            <w:tcBorders>
              <w:top w:val="single" w:sz="4" w:space="0" w:color="A6A6A6"/>
              <w:left w:val="single" w:sz="4" w:space="0" w:color="A6A6A6"/>
              <w:bottom w:val="single" w:sz="4" w:space="0" w:color="A6A6A6"/>
              <w:right w:val="single" w:sz="4" w:space="0" w:color="A6A6A6"/>
            </w:tcBorders>
            <w:vAlign w:val="center"/>
          </w:tcPr>
          <w:p w14:paraId="537FFFF2" w14:textId="77777777" w:rsidR="00A8319C" w:rsidRPr="00F22C9D" w:rsidRDefault="00A8319C" w:rsidP="00F22C9D"/>
        </w:tc>
        <w:tc>
          <w:tcPr>
            <w:tcW w:w="1701" w:type="dxa"/>
            <w:tcBorders>
              <w:top w:val="single" w:sz="4" w:space="0" w:color="A6A6A6"/>
              <w:left w:val="single" w:sz="4" w:space="0" w:color="A6A6A6"/>
              <w:bottom w:val="single" w:sz="4" w:space="0" w:color="A6A6A6"/>
              <w:right w:val="single" w:sz="4" w:space="0" w:color="A6A6A6"/>
            </w:tcBorders>
            <w:vAlign w:val="center"/>
          </w:tcPr>
          <w:p w14:paraId="16705985" w14:textId="77777777" w:rsidR="00A8319C" w:rsidRPr="00F22C9D" w:rsidRDefault="00A8319C" w:rsidP="00F22C9D"/>
        </w:tc>
        <w:tc>
          <w:tcPr>
            <w:tcW w:w="3827" w:type="dxa"/>
            <w:tcBorders>
              <w:top w:val="single" w:sz="4" w:space="0" w:color="A6A6A6"/>
              <w:left w:val="single" w:sz="4" w:space="0" w:color="A6A6A6"/>
              <w:bottom w:val="single" w:sz="4" w:space="0" w:color="A6A6A6"/>
              <w:right w:val="single" w:sz="4" w:space="0" w:color="A6A6A6"/>
            </w:tcBorders>
            <w:vAlign w:val="center"/>
          </w:tcPr>
          <w:p w14:paraId="6F2707E0" w14:textId="77777777" w:rsidR="00A8319C" w:rsidRPr="00F22C9D" w:rsidRDefault="00A8319C" w:rsidP="00F22C9D"/>
        </w:tc>
        <w:tc>
          <w:tcPr>
            <w:tcW w:w="2137" w:type="dxa"/>
            <w:tcBorders>
              <w:top w:val="single" w:sz="4" w:space="0" w:color="A6A6A6"/>
              <w:left w:val="single" w:sz="4" w:space="0" w:color="A6A6A6"/>
              <w:bottom w:val="single" w:sz="4" w:space="0" w:color="A6A6A6"/>
              <w:right w:val="single" w:sz="4" w:space="0" w:color="A6A6A6"/>
            </w:tcBorders>
            <w:vAlign w:val="center"/>
          </w:tcPr>
          <w:p w14:paraId="4765FDEE" w14:textId="4F8F4270" w:rsidR="00A8319C" w:rsidRPr="00F22C9D" w:rsidRDefault="00A8319C" w:rsidP="00F22C9D"/>
        </w:tc>
      </w:tr>
      <w:tr w:rsidR="00A8319C" w:rsidRPr="00F22C9D" w14:paraId="2FDE4618" w14:textId="77777777" w:rsidTr="00B4090F">
        <w:trPr>
          <w:trHeight w:val="454"/>
          <w:jc w:val="center"/>
        </w:trPr>
        <w:tc>
          <w:tcPr>
            <w:tcW w:w="2122" w:type="dxa"/>
            <w:tcBorders>
              <w:top w:val="single" w:sz="4" w:space="0" w:color="A6A6A6"/>
              <w:left w:val="single" w:sz="4" w:space="0" w:color="A6A6A6"/>
              <w:bottom w:val="single" w:sz="4" w:space="0" w:color="A6A6A6"/>
              <w:right w:val="single" w:sz="4" w:space="0" w:color="A6A6A6"/>
            </w:tcBorders>
          </w:tcPr>
          <w:p w14:paraId="742E61C5" w14:textId="77777777" w:rsidR="00A8319C" w:rsidRPr="00F22C9D" w:rsidRDefault="00A8319C" w:rsidP="00F22C9D"/>
        </w:tc>
        <w:tc>
          <w:tcPr>
            <w:tcW w:w="2126" w:type="dxa"/>
            <w:tcBorders>
              <w:top w:val="single" w:sz="4" w:space="0" w:color="A6A6A6"/>
              <w:left w:val="single" w:sz="4" w:space="0" w:color="A6A6A6"/>
              <w:bottom w:val="single" w:sz="4" w:space="0" w:color="A6A6A6"/>
              <w:right w:val="single" w:sz="4" w:space="0" w:color="A6A6A6"/>
            </w:tcBorders>
            <w:vAlign w:val="center"/>
          </w:tcPr>
          <w:p w14:paraId="171C1B58" w14:textId="3DD01E7C" w:rsidR="00A8319C" w:rsidRPr="00F22C9D" w:rsidRDefault="00A8319C" w:rsidP="00F22C9D"/>
        </w:tc>
        <w:tc>
          <w:tcPr>
            <w:tcW w:w="1843" w:type="dxa"/>
            <w:tcBorders>
              <w:top w:val="single" w:sz="4" w:space="0" w:color="A6A6A6"/>
              <w:left w:val="single" w:sz="4" w:space="0" w:color="A6A6A6"/>
              <w:bottom w:val="single" w:sz="4" w:space="0" w:color="A6A6A6"/>
              <w:right w:val="single" w:sz="4" w:space="0" w:color="A6A6A6"/>
            </w:tcBorders>
            <w:vAlign w:val="center"/>
          </w:tcPr>
          <w:p w14:paraId="2C51BA04" w14:textId="77777777" w:rsidR="00A8319C" w:rsidRPr="00F22C9D" w:rsidRDefault="00A8319C" w:rsidP="00F22C9D"/>
        </w:tc>
        <w:tc>
          <w:tcPr>
            <w:tcW w:w="1701" w:type="dxa"/>
            <w:tcBorders>
              <w:top w:val="single" w:sz="4" w:space="0" w:color="A6A6A6"/>
              <w:left w:val="single" w:sz="4" w:space="0" w:color="A6A6A6"/>
              <w:bottom w:val="single" w:sz="4" w:space="0" w:color="A6A6A6"/>
              <w:right w:val="single" w:sz="4" w:space="0" w:color="A6A6A6"/>
            </w:tcBorders>
            <w:vAlign w:val="center"/>
          </w:tcPr>
          <w:p w14:paraId="518D9956" w14:textId="77777777" w:rsidR="00A8319C" w:rsidRPr="00F22C9D" w:rsidRDefault="00A8319C" w:rsidP="00F22C9D"/>
        </w:tc>
        <w:tc>
          <w:tcPr>
            <w:tcW w:w="3827" w:type="dxa"/>
            <w:tcBorders>
              <w:top w:val="single" w:sz="4" w:space="0" w:color="A6A6A6"/>
              <w:left w:val="single" w:sz="4" w:space="0" w:color="A6A6A6"/>
              <w:bottom w:val="single" w:sz="4" w:space="0" w:color="A6A6A6"/>
              <w:right w:val="single" w:sz="4" w:space="0" w:color="A6A6A6"/>
            </w:tcBorders>
            <w:vAlign w:val="center"/>
          </w:tcPr>
          <w:p w14:paraId="40406C4E" w14:textId="77777777" w:rsidR="00A8319C" w:rsidRPr="00F22C9D" w:rsidRDefault="00A8319C" w:rsidP="00F22C9D"/>
        </w:tc>
        <w:tc>
          <w:tcPr>
            <w:tcW w:w="2137" w:type="dxa"/>
            <w:tcBorders>
              <w:top w:val="single" w:sz="4" w:space="0" w:color="A6A6A6"/>
              <w:left w:val="single" w:sz="4" w:space="0" w:color="A6A6A6"/>
              <w:bottom w:val="single" w:sz="4" w:space="0" w:color="A6A6A6"/>
              <w:right w:val="single" w:sz="4" w:space="0" w:color="A6A6A6"/>
            </w:tcBorders>
            <w:vAlign w:val="center"/>
          </w:tcPr>
          <w:p w14:paraId="0287D40A" w14:textId="54D510D3" w:rsidR="00A8319C" w:rsidRPr="00F22C9D" w:rsidRDefault="00A8319C" w:rsidP="00F22C9D"/>
        </w:tc>
      </w:tr>
      <w:tr w:rsidR="00A8319C" w:rsidRPr="00F22C9D" w14:paraId="367D0418" w14:textId="77777777" w:rsidTr="00B4090F">
        <w:trPr>
          <w:trHeight w:val="454"/>
          <w:jc w:val="center"/>
        </w:trPr>
        <w:tc>
          <w:tcPr>
            <w:tcW w:w="2122" w:type="dxa"/>
            <w:tcBorders>
              <w:top w:val="single" w:sz="4" w:space="0" w:color="A6A6A6"/>
              <w:left w:val="single" w:sz="4" w:space="0" w:color="A6A6A6"/>
              <w:bottom w:val="single" w:sz="4" w:space="0" w:color="A6A6A6"/>
              <w:right w:val="single" w:sz="4" w:space="0" w:color="A6A6A6"/>
            </w:tcBorders>
          </w:tcPr>
          <w:p w14:paraId="1E8CEF73" w14:textId="77777777" w:rsidR="00A8319C" w:rsidRPr="00F22C9D" w:rsidRDefault="00A8319C" w:rsidP="00F22C9D"/>
        </w:tc>
        <w:tc>
          <w:tcPr>
            <w:tcW w:w="2126" w:type="dxa"/>
            <w:tcBorders>
              <w:top w:val="single" w:sz="4" w:space="0" w:color="A6A6A6"/>
              <w:left w:val="single" w:sz="4" w:space="0" w:color="A6A6A6"/>
              <w:bottom w:val="single" w:sz="4" w:space="0" w:color="A6A6A6"/>
              <w:right w:val="single" w:sz="4" w:space="0" w:color="A6A6A6"/>
            </w:tcBorders>
            <w:vAlign w:val="center"/>
          </w:tcPr>
          <w:p w14:paraId="4AE44EFE" w14:textId="3269C3E5" w:rsidR="00A8319C" w:rsidRPr="00F22C9D" w:rsidRDefault="00A8319C" w:rsidP="00F22C9D"/>
        </w:tc>
        <w:tc>
          <w:tcPr>
            <w:tcW w:w="1843" w:type="dxa"/>
            <w:tcBorders>
              <w:top w:val="single" w:sz="4" w:space="0" w:color="A6A6A6"/>
              <w:left w:val="single" w:sz="4" w:space="0" w:color="A6A6A6"/>
              <w:bottom w:val="single" w:sz="4" w:space="0" w:color="A6A6A6"/>
              <w:right w:val="single" w:sz="4" w:space="0" w:color="A6A6A6"/>
            </w:tcBorders>
            <w:vAlign w:val="center"/>
          </w:tcPr>
          <w:p w14:paraId="33B75000" w14:textId="77777777" w:rsidR="00A8319C" w:rsidRPr="00F22C9D" w:rsidRDefault="00A8319C" w:rsidP="00F22C9D"/>
        </w:tc>
        <w:tc>
          <w:tcPr>
            <w:tcW w:w="1701" w:type="dxa"/>
            <w:tcBorders>
              <w:top w:val="single" w:sz="4" w:space="0" w:color="A6A6A6"/>
              <w:left w:val="single" w:sz="4" w:space="0" w:color="A6A6A6"/>
              <w:bottom w:val="single" w:sz="4" w:space="0" w:color="A6A6A6"/>
              <w:right w:val="single" w:sz="4" w:space="0" w:color="A6A6A6"/>
            </w:tcBorders>
            <w:vAlign w:val="center"/>
          </w:tcPr>
          <w:p w14:paraId="73FDFD76" w14:textId="77777777" w:rsidR="00A8319C" w:rsidRPr="00F22C9D" w:rsidRDefault="00A8319C" w:rsidP="00F22C9D"/>
        </w:tc>
        <w:tc>
          <w:tcPr>
            <w:tcW w:w="3827" w:type="dxa"/>
            <w:tcBorders>
              <w:top w:val="single" w:sz="4" w:space="0" w:color="A6A6A6"/>
              <w:left w:val="single" w:sz="4" w:space="0" w:color="A6A6A6"/>
              <w:bottom w:val="single" w:sz="4" w:space="0" w:color="A6A6A6"/>
              <w:right w:val="single" w:sz="4" w:space="0" w:color="A6A6A6"/>
            </w:tcBorders>
            <w:vAlign w:val="center"/>
          </w:tcPr>
          <w:p w14:paraId="71F18F26" w14:textId="77777777" w:rsidR="00A8319C" w:rsidRPr="00F22C9D" w:rsidRDefault="00A8319C" w:rsidP="00F22C9D"/>
        </w:tc>
        <w:tc>
          <w:tcPr>
            <w:tcW w:w="2137" w:type="dxa"/>
            <w:tcBorders>
              <w:top w:val="single" w:sz="4" w:space="0" w:color="A6A6A6"/>
              <w:left w:val="single" w:sz="4" w:space="0" w:color="A6A6A6"/>
              <w:bottom w:val="single" w:sz="4" w:space="0" w:color="A6A6A6"/>
              <w:right w:val="single" w:sz="4" w:space="0" w:color="A6A6A6"/>
            </w:tcBorders>
            <w:vAlign w:val="center"/>
          </w:tcPr>
          <w:p w14:paraId="5B0DAB99" w14:textId="6EB1DE9A" w:rsidR="00A8319C" w:rsidRPr="00F22C9D" w:rsidRDefault="00A8319C" w:rsidP="00F22C9D"/>
        </w:tc>
      </w:tr>
      <w:tr w:rsidR="00A8319C" w:rsidRPr="00F22C9D" w14:paraId="434C406F" w14:textId="77777777" w:rsidTr="00B4090F">
        <w:trPr>
          <w:trHeight w:val="454"/>
          <w:jc w:val="center"/>
        </w:trPr>
        <w:tc>
          <w:tcPr>
            <w:tcW w:w="2122" w:type="dxa"/>
            <w:tcBorders>
              <w:top w:val="single" w:sz="4" w:space="0" w:color="A6A6A6"/>
              <w:left w:val="single" w:sz="4" w:space="0" w:color="A6A6A6"/>
              <w:bottom w:val="single" w:sz="4" w:space="0" w:color="A6A6A6"/>
              <w:right w:val="single" w:sz="4" w:space="0" w:color="A6A6A6"/>
            </w:tcBorders>
          </w:tcPr>
          <w:p w14:paraId="44CC7845" w14:textId="77777777" w:rsidR="00A8319C" w:rsidRPr="00F22C9D" w:rsidRDefault="00A8319C" w:rsidP="00F22C9D"/>
        </w:tc>
        <w:tc>
          <w:tcPr>
            <w:tcW w:w="2126" w:type="dxa"/>
            <w:tcBorders>
              <w:top w:val="single" w:sz="4" w:space="0" w:color="A6A6A6"/>
              <w:left w:val="single" w:sz="4" w:space="0" w:color="A6A6A6"/>
              <w:bottom w:val="single" w:sz="4" w:space="0" w:color="A6A6A6"/>
              <w:right w:val="single" w:sz="4" w:space="0" w:color="A6A6A6"/>
            </w:tcBorders>
            <w:vAlign w:val="center"/>
          </w:tcPr>
          <w:p w14:paraId="6F83005F" w14:textId="1FCADEA7" w:rsidR="00A8319C" w:rsidRPr="00F22C9D" w:rsidRDefault="00A8319C" w:rsidP="00F22C9D"/>
        </w:tc>
        <w:tc>
          <w:tcPr>
            <w:tcW w:w="1843" w:type="dxa"/>
            <w:tcBorders>
              <w:top w:val="single" w:sz="4" w:space="0" w:color="A6A6A6"/>
              <w:left w:val="single" w:sz="4" w:space="0" w:color="A6A6A6"/>
              <w:bottom w:val="single" w:sz="4" w:space="0" w:color="A6A6A6"/>
              <w:right w:val="single" w:sz="4" w:space="0" w:color="A6A6A6"/>
            </w:tcBorders>
            <w:vAlign w:val="center"/>
          </w:tcPr>
          <w:p w14:paraId="0FB22C15" w14:textId="77777777" w:rsidR="00A8319C" w:rsidRPr="00F22C9D" w:rsidRDefault="00A8319C" w:rsidP="00F22C9D"/>
        </w:tc>
        <w:tc>
          <w:tcPr>
            <w:tcW w:w="1701" w:type="dxa"/>
            <w:tcBorders>
              <w:top w:val="single" w:sz="4" w:space="0" w:color="A6A6A6"/>
              <w:left w:val="single" w:sz="4" w:space="0" w:color="A6A6A6"/>
              <w:bottom w:val="single" w:sz="4" w:space="0" w:color="A6A6A6"/>
              <w:right w:val="single" w:sz="4" w:space="0" w:color="A6A6A6"/>
            </w:tcBorders>
            <w:vAlign w:val="center"/>
          </w:tcPr>
          <w:p w14:paraId="7E155FB3" w14:textId="77777777" w:rsidR="00A8319C" w:rsidRPr="00F22C9D" w:rsidRDefault="00A8319C" w:rsidP="00F22C9D"/>
        </w:tc>
        <w:tc>
          <w:tcPr>
            <w:tcW w:w="3827" w:type="dxa"/>
            <w:tcBorders>
              <w:top w:val="single" w:sz="4" w:space="0" w:color="A6A6A6"/>
              <w:left w:val="single" w:sz="4" w:space="0" w:color="A6A6A6"/>
              <w:bottom w:val="single" w:sz="4" w:space="0" w:color="A6A6A6"/>
              <w:right w:val="single" w:sz="4" w:space="0" w:color="A6A6A6"/>
            </w:tcBorders>
            <w:vAlign w:val="center"/>
          </w:tcPr>
          <w:p w14:paraId="1505400E" w14:textId="77777777" w:rsidR="00A8319C" w:rsidRPr="00F22C9D" w:rsidRDefault="00A8319C" w:rsidP="00F22C9D"/>
        </w:tc>
        <w:tc>
          <w:tcPr>
            <w:tcW w:w="2137" w:type="dxa"/>
            <w:tcBorders>
              <w:top w:val="single" w:sz="4" w:space="0" w:color="A6A6A6"/>
              <w:left w:val="single" w:sz="4" w:space="0" w:color="A6A6A6"/>
              <w:bottom w:val="single" w:sz="4" w:space="0" w:color="A6A6A6"/>
              <w:right w:val="single" w:sz="4" w:space="0" w:color="A6A6A6"/>
            </w:tcBorders>
            <w:vAlign w:val="center"/>
          </w:tcPr>
          <w:p w14:paraId="05770D77" w14:textId="2EE3F348" w:rsidR="00A8319C" w:rsidRPr="00F22C9D" w:rsidRDefault="00A8319C" w:rsidP="00F22C9D"/>
        </w:tc>
      </w:tr>
      <w:tr w:rsidR="00A8319C" w:rsidRPr="00F22C9D" w14:paraId="7B4D8111" w14:textId="77777777" w:rsidTr="00B4090F">
        <w:trPr>
          <w:trHeight w:val="454"/>
          <w:jc w:val="center"/>
        </w:trPr>
        <w:tc>
          <w:tcPr>
            <w:tcW w:w="2122" w:type="dxa"/>
            <w:tcBorders>
              <w:top w:val="single" w:sz="4" w:space="0" w:color="A6A6A6"/>
              <w:left w:val="single" w:sz="4" w:space="0" w:color="A6A6A6"/>
              <w:bottom w:val="single" w:sz="4" w:space="0" w:color="A6A6A6"/>
              <w:right w:val="single" w:sz="4" w:space="0" w:color="A6A6A6"/>
            </w:tcBorders>
          </w:tcPr>
          <w:p w14:paraId="1EB81D8D" w14:textId="77777777" w:rsidR="00A8319C" w:rsidRPr="00F22C9D" w:rsidRDefault="00A8319C" w:rsidP="00F22C9D"/>
        </w:tc>
        <w:tc>
          <w:tcPr>
            <w:tcW w:w="2126" w:type="dxa"/>
            <w:tcBorders>
              <w:top w:val="single" w:sz="4" w:space="0" w:color="A6A6A6"/>
              <w:left w:val="single" w:sz="4" w:space="0" w:color="A6A6A6"/>
              <w:bottom w:val="single" w:sz="4" w:space="0" w:color="A6A6A6"/>
              <w:right w:val="single" w:sz="4" w:space="0" w:color="A6A6A6"/>
            </w:tcBorders>
            <w:vAlign w:val="center"/>
          </w:tcPr>
          <w:p w14:paraId="18525EE6" w14:textId="77777777" w:rsidR="00A8319C" w:rsidRPr="00F22C9D" w:rsidRDefault="00A8319C" w:rsidP="00F22C9D"/>
        </w:tc>
        <w:tc>
          <w:tcPr>
            <w:tcW w:w="1843" w:type="dxa"/>
            <w:tcBorders>
              <w:top w:val="single" w:sz="4" w:space="0" w:color="A6A6A6"/>
              <w:left w:val="single" w:sz="4" w:space="0" w:color="A6A6A6"/>
              <w:bottom w:val="single" w:sz="4" w:space="0" w:color="A6A6A6"/>
              <w:right w:val="single" w:sz="4" w:space="0" w:color="A6A6A6"/>
            </w:tcBorders>
            <w:vAlign w:val="center"/>
          </w:tcPr>
          <w:p w14:paraId="2B0F6BA2" w14:textId="77777777" w:rsidR="00A8319C" w:rsidRPr="00F22C9D" w:rsidRDefault="00A8319C" w:rsidP="00F22C9D"/>
        </w:tc>
        <w:tc>
          <w:tcPr>
            <w:tcW w:w="1701" w:type="dxa"/>
            <w:tcBorders>
              <w:top w:val="single" w:sz="4" w:space="0" w:color="A6A6A6"/>
              <w:left w:val="single" w:sz="4" w:space="0" w:color="A6A6A6"/>
              <w:bottom w:val="single" w:sz="4" w:space="0" w:color="A6A6A6"/>
              <w:right w:val="single" w:sz="4" w:space="0" w:color="A6A6A6"/>
            </w:tcBorders>
            <w:vAlign w:val="center"/>
          </w:tcPr>
          <w:p w14:paraId="09A0E3AC" w14:textId="77777777" w:rsidR="00A8319C" w:rsidRPr="00F22C9D" w:rsidRDefault="00A8319C" w:rsidP="00F22C9D"/>
        </w:tc>
        <w:tc>
          <w:tcPr>
            <w:tcW w:w="3827" w:type="dxa"/>
            <w:tcBorders>
              <w:top w:val="single" w:sz="4" w:space="0" w:color="A6A6A6"/>
              <w:left w:val="single" w:sz="4" w:space="0" w:color="A6A6A6"/>
              <w:bottom w:val="single" w:sz="4" w:space="0" w:color="A6A6A6"/>
              <w:right w:val="single" w:sz="4" w:space="0" w:color="A6A6A6"/>
            </w:tcBorders>
            <w:vAlign w:val="center"/>
          </w:tcPr>
          <w:p w14:paraId="7C4AEB56" w14:textId="77777777" w:rsidR="00A8319C" w:rsidRPr="00F22C9D" w:rsidRDefault="00A8319C" w:rsidP="00F22C9D"/>
        </w:tc>
        <w:tc>
          <w:tcPr>
            <w:tcW w:w="2137" w:type="dxa"/>
            <w:tcBorders>
              <w:top w:val="single" w:sz="4" w:space="0" w:color="A6A6A6"/>
              <w:left w:val="single" w:sz="4" w:space="0" w:color="A6A6A6"/>
              <w:bottom w:val="single" w:sz="4" w:space="0" w:color="A6A6A6"/>
              <w:right w:val="single" w:sz="4" w:space="0" w:color="A6A6A6"/>
            </w:tcBorders>
            <w:vAlign w:val="center"/>
          </w:tcPr>
          <w:p w14:paraId="077A564D" w14:textId="77777777" w:rsidR="00A8319C" w:rsidRPr="00F22C9D" w:rsidRDefault="00A8319C" w:rsidP="00F22C9D"/>
        </w:tc>
      </w:tr>
    </w:tbl>
    <w:p w14:paraId="15E8EB3B" w14:textId="6F389EE0" w:rsidR="00FE0422" w:rsidRPr="00F22C9D" w:rsidRDefault="00FE0422" w:rsidP="00F22C9D"/>
    <w:p w14:paraId="759F9317" w14:textId="05DAE16E" w:rsidR="008F021E" w:rsidRDefault="00735C88" w:rsidP="00F22C9D">
      <w:r w:rsidRPr="00F22C9D">
        <w:t>N</w:t>
      </w:r>
      <w:r w:rsidR="008F021E">
        <w:t>.</w:t>
      </w:r>
      <w:r w:rsidRPr="00F22C9D">
        <w:t xml:space="preserve">B. </w:t>
      </w:r>
      <w:r w:rsidR="00FE0422" w:rsidRPr="00F22C9D">
        <w:t xml:space="preserve">Note some products may have a shorter shelf-life once opened; check the manufacturer’s literature. </w:t>
      </w:r>
    </w:p>
    <w:p w14:paraId="788E6C33" w14:textId="2288CFFB" w:rsidR="00935FF1" w:rsidRPr="008F021E" w:rsidRDefault="00FE0422" w:rsidP="00F22C9D">
      <w:pPr>
        <w:rPr>
          <w:b/>
          <w:bCs/>
        </w:rPr>
      </w:pPr>
      <w:r w:rsidRPr="008F021E">
        <w:rPr>
          <w:b/>
          <w:bCs/>
        </w:rPr>
        <w:t>Please clearly record the date of opening on the bottle</w:t>
      </w:r>
      <w:r w:rsidR="004C7BF1" w:rsidRPr="008F021E">
        <w:rPr>
          <w:b/>
          <w:bCs/>
        </w:rPr>
        <w:t xml:space="preserve"> and check expiry dates prior to administration.</w:t>
      </w:r>
    </w:p>
    <w:sectPr w:rsidR="00935FF1" w:rsidRPr="008F021E" w:rsidSect="005C0829">
      <w:pgSz w:w="16838" w:h="11906" w:orient="landscape"/>
      <w:pgMar w:top="102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79647" w14:textId="77777777" w:rsidR="005C0829" w:rsidRDefault="005C0829" w:rsidP="00C4691E">
      <w:pPr>
        <w:spacing w:after="0" w:line="240" w:lineRule="auto"/>
      </w:pPr>
      <w:r>
        <w:separator/>
      </w:r>
    </w:p>
  </w:endnote>
  <w:endnote w:type="continuationSeparator" w:id="0">
    <w:p w14:paraId="60229C87" w14:textId="77777777" w:rsidR="005C0829" w:rsidRDefault="005C0829" w:rsidP="00C469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B4725" w14:textId="77777777" w:rsidR="005C0829" w:rsidRDefault="005C0829" w:rsidP="00C4691E">
      <w:pPr>
        <w:spacing w:after="0" w:line="240" w:lineRule="auto"/>
      </w:pPr>
      <w:r>
        <w:separator/>
      </w:r>
    </w:p>
  </w:footnote>
  <w:footnote w:type="continuationSeparator" w:id="0">
    <w:p w14:paraId="33D50488" w14:textId="77777777" w:rsidR="005C0829" w:rsidRDefault="005C0829" w:rsidP="00C469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5CD5"/>
    <w:multiLevelType w:val="hybridMultilevel"/>
    <w:tmpl w:val="3FB69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C93D94"/>
    <w:multiLevelType w:val="hybridMultilevel"/>
    <w:tmpl w:val="40C8C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DE0FFA"/>
    <w:multiLevelType w:val="hybridMultilevel"/>
    <w:tmpl w:val="3796C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BD2F2D"/>
    <w:multiLevelType w:val="hybridMultilevel"/>
    <w:tmpl w:val="03EE1D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1E2EBE"/>
    <w:multiLevelType w:val="hybridMultilevel"/>
    <w:tmpl w:val="D2FA7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8C2E1C"/>
    <w:multiLevelType w:val="hybridMultilevel"/>
    <w:tmpl w:val="25906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6A3FB4"/>
    <w:multiLevelType w:val="hybridMultilevel"/>
    <w:tmpl w:val="2F16E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2E5579"/>
    <w:multiLevelType w:val="hybridMultilevel"/>
    <w:tmpl w:val="F5E642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F40140"/>
    <w:multiLevelType w:val="hybridMultilevel"/>
    <w:tmpl w:val="3A6CB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405E97"/>
    <w:multiLevelType w:val="hybridMultilevel"/>
    <w:tmpl w:val="302EAC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A4A1A08"/>
    <w:multiLevelType w:val="hybridMultilevel"/>
    <w:tmpl w:val="984E6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354059"/>
    <w:multiLevelType w:val="hybridMultilevel"/>
    <w:tmpl w:val="03EE1D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35452C1"/>
    <w:multiLevelType w:val="hybridMultilevel"/>
    <w:tmpl w:val="185008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A463FF5"/>
    <w:multiLevelType w:val="hybridMultilevel"/>
    <w:tmpl w:val="AD8A0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E042E8"/>
    <w:multiLevelType w:val="hybridMultilevel"/>
    <w:tmpl w:val="17603DD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5" w15:restartNumberingAfterBreak="0">
    <w:nsid w:val="4023427F"/>
    <w:multiLevelType w:val="hybridMultilevel"/>
    <w:tmpl w:val="F60CB3DC"/>
    <w:lvl w:ilvl="0" w:tplc="BD5C228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05B22DC"/>
    <w:multiLevelType w:val="hybridMultilevel"/>
    <w:tmpl w:val="146E3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5F0D75"/>
    <w:multiLevelType w:val="hybridMultilevel"/>
    <w:tmpl w:val="987C6DC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8" w15:restartNumberingAfterBreak="0">
    <w:nsid w:val="449971D5"/>
    <w:multiLevelType w:val="hybridMultilevel"/>
    <w:tmpl w:val="8C24EA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57441AB"/>
    <w:multiLevelType w:val="hybridMultilevel"/>
    <w:tmpl w:val="E7622D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1F4806"/>
    <w:multiLevelType w:val="hybridMultilevel"/>
    <w:tmpl w:val="8E5A83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770654A"/>
    <w:multiLevelType w:val="hybridMultilevel"/>
    <w:tmpl w:val="5D58974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7BF1E75"/>
    <w:multiLevelType w:val="hybridMultilevel"/>
    <w:tmpl w:val="4A504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0B1138"/>
    <w:multiLevelType w:val="hybridMultilevel"/>
    <w:tmpl w:val="6ED432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3D30A8B"/>
    <w:multiLevelType w:val="hybridMultilevel"/>
    <w:tmpl w:val="2B8AB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C807CF"/>
    <w:multiLevelType w:val="hybridMultilevel"/>
    <w:tmpl w:val="A3848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8336CC"/>
    <w:multiLevelType w:val="hybridMultilevel"/>
    <w:tmpl w:val="D8D4F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876A33"/>
    <w:multiLevelType w:val="hybridMultilevel"/>
    <w:tmpl w:val="EFAE7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B13F10"/>
    <w:multiLevelType w:val="hybridMultilevel"/>
    <w:tmpl w:val="27008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C30344"/>
    <w:multiLevelType w:val="hybridMultilevel"/>
    <w:tmpl w:val="FF16986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0" w15:restartNumberingAfterBreak="0">
    <w:nsid w:val="64C77558"/>
    <w:multiLevelType w:val="hybridMultilevel"/>
    <w:tmpl w:val="EEEA0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BD5E3F"/>
    <w:multiLevelType w:val="hybridMultilevel"/>
    <w:tmpl w:val="B5B22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862F7C"/>
    <w:multiLevelType w:val="hybridMultilevel"/>
    <w:tmpl w:val="AF74A5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E2A69D4"/>
    <w:multiLevelType w:val="hybridMultilevel"/>
    <w:tmpl w:val="61986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2827755">
    <w:abstractNumId w:val="4"/>
  </w:num>
  <w:num w:numId="2" w16cid:durableId="690490508">
    <w:abstractNumId w:val="27"/>
  </w:num>
  <w:num w:numId="3" w16cid:durableId="587538425">
    <w:abstractNumId w:val="2"/>
  </w:num>
  <w:num w:numId="4" w16cid:durableId="277838819">
    <w:abstractNumId w:val="33"/>
  </w:num>
  <w:num w:numId="5" w16cid:durableId="137234644">
    <w:abstractNumId w:val="19"/>
  </w:num>
  <w:num w:numId="6" w16cid:durableId="1196036685">
    <w:abstractNumId w:val="24"/>
  </w:num>
  <w:num w:numId="7" w16cid:durableId="2014336239">
    <w:abstractNumId w:val="8"/>
  </w:num>
  <w:num w:numId="8" w16cid:durableId="1739743829">
    <w:abstractNumId w:val="16"/>
  </w:num>
  <w:num w:numId="9" w16cid:durableId="1754476148">
    <w:abstractNumId w:val="28"/>
  </w:num>
  <w:num w:numId="10" w16cid:durableId="652367117">
    <w:abstractNumId w:val="21"/>
  </w:num>
  <w:num w:numId="11" w16cid:durableId="736903688">
    <w:abstractNumId w:val="17"/>
  </w:num>
  <w:num w:numId="12" w16cid:durableId="1696227654">
    <w:abstractNumId w:val="15"/>
  </w:num>
  <w:num w:numId="13" w16cid:durableId="403454835">
    <w:abstractNumId w:val="6"/>
  </w:num>
  <w:num w:numId="14" w16cid:durableId="1368675032">
    <w:abstractNumId w:val="7"/>
  </w:num>
  <w:num w:numId="15" w16cid:durableId="680204575">
    <w:abstractNumId w:val="3"/>
  </w:num>
  <w:num w:numId="16" w16cid:durableId="2064911679">
    <w:abstractNumId w:val="26"/>
  </w:num>
  <w:num w:numId="17" w16cid:durableId="1170289214">
    <w:abstractNumId w:val="5"/>
  </w:num>
  <w:num w:numId="18" w16cid:durableId="566231990">
    <w:abstractNumId w:val="25"/>
  </w:num>
  <w:num w:numId="19" w16cid:durableId="1509172113">
    <w:abstractNumId w:val="1"/>
  </w:num>
  <w:num w:numId="20" w16cid:durableId="1634864919">
    <w:abstractNumId w:val="13"/>
  </w:num>
  <w:num w:numId="21" w16cid:durableId="1783064499">
    <w:abstractNumId w:val="10"/>
  </w:num>
  <w:num w:numId="22" w16cid:durableId="250819936">
    <w:abstractNumId w:val="0"/>
  </w:num>
  <w:num w:numId="23" w16cid:durableId="315955596">
    <w:abstractNumId w:val="31"/>
  </w:num>
  <w:num w:numId="24" w16cid:durableId="476846656">
    <w:abstractNumId w:val="30"/>
  </w:num>
  <w:num w:numId="25" w16cid:durableId="524440095">
    <w:abstractNumId w:val="29"/>
  </w:num>
  <w:num w:numId="26" w16cid:durableId="1331830353">
    <w:abstractNumId w:val="22"/>
  </w:num>
  <w:num w:numId="27" w16cid:durableId="1795639089">
    <w:abstractNumId w:val="14"/>
  </w:num>
  <w:num w:numId="28" w16cid:durableId="487870897">
    <w:abstractNumId w:val="12"/>
  </w:num>
  <w:num w:numId="29" w16cid:durableId="1329744602">
    <w:abstractNumId w:val="18"/>
  </w:num>
  <w:num w:numId="30" w16cid:durableId="1642075009">
    <w:abstractNumId w:val="32"/>
  </w:num>
  <w:num w:numId="31" w16cid:durableId="266736291">
    <w:abstractNumId w:val="9"/>
  </w:num>
  <w:num w:numId="32" w16cid:durableId="1127695819">
    <w:abstractNumId w:val="23"/>
  </w:num>
  <w:num w:numId="33" w16cid:durableId="658122652">
    <w:abstractNumId w:val="20"/>
  </w:num>
  <w:num w:numId="34" w16cid:durableId="13292139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690"/>
    <w:rsid w:val="00010708"/>
    <w:rsid w:val="000162DC"/>
    <w:rsid w:val="0002386D"/>
    <w:rsid w:val="00024320"/>
    <w:rsid w:val="000368E1"/>
    <w:rsid w:val="00040613"/>
    <w:rsid w:val="00044499"/>
    <w:rsid w:val="000528C6"/>
    <w:rsid w:val="0005537D"/>
    <w:rsid w:val="00056636"/>
    <w:rsid w:val="00056F07"/>
    <w:rsid w:val="00057E7B"/>
    <w:rsid w:val="0007187F"/>
    <w:rsid w:val="000731A1"/>
    <w:rsid w:val="00074AA8"/>
    <w:rsid w:val="00074B63"/>
    <w:rsid w:val="00082C68"/>
    <w:rsid w:val="000939D0"/>
    <w:rsid w:val="000972C1"/>
    <w:rsid w:val="000B123F"/>
    <w:rsid w:val="000B26DB"/>
    <w:rsid w:val="000B3BAA"/>
    <w:rsid w:val="000C1DE8"/>
    <w:rsid w:val="000C58D5"/>
    <w:rsid w:val="000D2759"/>
    <w:rsid w:val="000D68C1"/>
    <w:rsid w:val="000E69A0"/>
    <w:rsid w:val="000F3CF5"/>
    <w:rsid w:val="00110C65"/>
    <w:rsid w:val="001315FC"/>
    <w:rsid w:val="001379C2"/>
    <w:rsid w:val="001425CE"/>
    <w:rsid w:val="00151EE6"/>
    <w:rsid w:val="00153320"/>
    <w:rsid w:val="00160CBB"/>
    <w:rsid w:val="00163343"/>
    <w:rsid w:val="00167DFA"/>
    <w:rsid w:val="001712B8"/>
    <w:rsid w:val="00172C9D"/>
    <w:rsid w:val="00175195"/>
    <w:rsid w:val="001800CB"/>
    <w:rsid w:val="00180E81"/>
    <w:rsid w:val="00181CEE"/>
    <w:rsid w:val="00183B80"/>
    <w:rsid w:val="00192EB1"/>
    <w:rsid w:val="00197BF3"/>
    <w:rsid w:val="001A07DA"/>
    <w:rsid w:val="001A147F"/>
    <w:rsid w:val="001A69FF"/>
    <w:rsid w:val="001B50A2"/>
    <w:rsid w:val="001C63DF"/>
    <w:rsid w:val="001E309E"/>
    <w:rsid w:val="001E3F6D"/>
    <w:rsid w:val="001F01E2"/>
    <w:rsid w:val="0020050F"/>
    <w:rsid w:val="00200998"/>
    <w:rsid w:val="00207CEE"/>
    <w:rsid w:val="00216BF8"/>
    <w:rsid w:val="002222B0"/>
    <w:rsid w:val="00223971"/>
    <w:rsid w:val="00224271"/>
    <w:rsid w:val="00226C9A"/>
    <w:rsid w:val="00241D7E"/>
    <w:rsid w:val="0024735F"/>
    <w:rsid w:val="00253E5A"/>
    <w:rsid w:val="00254EE6"/>
    <w:rsid w:val="00257660"/>
    <w:rsid w:val="00261F39"/>
    <w:rsid w:val="00262E37"/>
    <w:rsid w:val="002661DA"/>
    <w:rsid w:val="002777E3"/>
    <w:rsid w:val="0028425A"/>
    <w:rsid w:val="002909D9"/>
    <w:rsid w:val="002934AA"/>
    <w:rsid w:val="00293AD0"/>
    <w:rsid w:val="00294889"/>
    <w:rsid w:val="002967E2"/>
    <w:rsid w:val="00297ABD"/>
    <w:rsid w:val="002B4340"/>
    <w:rsid w:val="002C2D67"/>
    <w:rsid w:val="002C7085"/>
    <w:rsid w:val="002D1091"/>
    <w:rsid w:val="002D527E"/>
    <w:rsid w:val="002E1B21"/>
    <w:rsid w:val="002E310C"/>
    <w:rsid w:val="002F1830"/>
    <w:rsid w:val="00304B72"/>
    <w:rsid w:val="0031103A"/>
    <w:rsid w:val="003155DB"/>
    <w:rsid w:val="00320533"/>
    <w:rsid w:val="00330283"/>
    <w:rsid w:val="0033239F"/>
    <w:rsid w:val="0034195F"/>
    <w:rsid w:val="00343E80"/>
    <w:rsid w:val="0034541D"/>
    <w:rsid w:val="00346A48"/>
    <w:rsid w:val="003639FD"/>
    <w:rsid w:val="00377E82"/>
    <w:rsid w:val="0038054B"/>
    <w:rsid w:val="003922AC"/>
    <w:rsid w:val="003A1710"/>
    <w:rsid w:val="003B5991"/>
    <w:rsid w:val="003B5BD1"/>
    <w:rsid w:val="003B6572"/>
    <w:rsid w:val="003C6415"/>
    <w:rsid w:val="003D5847"/>
    <w:rsid w:val="003E5930"/>
    <w:rsid w:val="003E795E"/>
    <w:rsid w:val="003E7EA4"/>
    <w:rsid w:val="003F37E3"/>
    <w:rsid w:val="003F4D88"/>
    <w:rsid w:val="003F693C"/>
    <w:rsid w:val="00414BDC"/>
    <w:rsid w:val="00417B2D"/>
    <w:rsid w:val="00425799"/>
    <w:rsid w:val="00425937"/>
    <w:rsid w:val="00435D95"/>
    <w:rsid w:val="00436CEA"/>
    <w:rsid w:val="00437FDF"/>
    <w:rsid w:val="00442E32"/>
    <w:rsid w:val="00443B25"/>
    <w:rsid w:val="00444342"/>
    <w:rsid w:val="00465B08"/>
    <w:rsid w:val="00465FF4"/>
    <w:rsid w:val="0047112B"/>
    <w:rsid w:val="00474FD0"/>
    <w:rsid w:val="004752F7"/>
    <w:rsid w:val="004852F6"/>
    <w:rsid w:val="004858BD"/>
    <w:rsid w:val="00487335"/>
    <w:rsid w:val="00496C53"/>
    <w:rsid w:val="004A74BA"/>
    <w:rsid w:val="004A7E28"/>
    <w:rsid w:val="004B44B3"/>
    <w:rsid w:val="004C16EC"/>
    <w:rsid w:val="004C56A0"/>
    <w:rsid w:val="004C7BF1"/>
    <w:rsid w:val="004D2B1E"/>
    <w:rsid w:val="004E3409"/>
    <w:rsid w:val="004E4DFE"/>
    <w:rsid w:val="00501375"/>
    <w:rsid w:val="00503277"/>
    <w:rsid w:val="00507739"/>
    <w:rsid w:val="0051490B"/>
    <w:rsid w:val="00516834"/>
    <w:rsid w:val="005264CB"/>
    <w:rsid w:val="00531F91"/>
    <w:rsid w:val="005362F3"/>
    <w:rsid w:val="00537ACE"/>
    <w:rsid w:val="00541C9F"/>
    <w:rsid w:val="00560A91"/>
    <w:rsid w:val="00567CC6"/>
    <w:rsid w:val="00572A27"/>
    <w:rsid w:val="00590C8C"/>
    <w:rsid w:val="00592FE7"/>
    <w:rsid w:val="00593861"/>
    <w:rsid w:val="005A573A"/>
    <w:rsid w:val="005B1DC1"/>
    <w:rsid w:val="005B1EE6"/>
    <w:rsid w:val="005C0829"/>
    <w:rsid w:val="005C0D84"/>
    <w:rsid w:val="005E4BA3"/>
    <w:rsid w:val="005E5B02"/>
    <w:rsid w:val="005E79F9"/>
    <w:rsid w:val="005F06FB"/>
    <w:rsid w:val="005F0A3F"/>
    <w:rsid w:val="005F5E8A"/>
    <w:rsid w:val="00606925"/>
    <w:rsid w:val="00621D79"/>
    <w:rsid w:val="006224FE"/>
    <w:rsid w:val="006377C6"/>
    <w:rsid w:val="0064130D"/>
    <w:rsid w:val="00643370"/>
    <w:rsid w:val="00645825"/>
    <w:rsid w:val="00650A56"/>
    <w:rsid w:val="00650DC9"/>
    <w:rsid w:val="00653FBB"/>
    <w:rsid w:val="006542DD"/>
    <w:rsid w:val="0066674A"/>
    <w:rsid w:val="0067283C"/>
    <w:rsid w:val="006A546C"/>
    <w:rsid w:val="006B0173"/>
    <w:rsid w:val="006B1BF6"/>
    <w:rsid w:val="006B6B71"/>
    <w:rsid w:val="006C5BEF"/>
    <w:rsid w:val="006C6F08"/>
    <w:rsid w:val="006D118E"/>
    <w:rsid w:val="006D2C09"/>
    <w:rsid w:val="006D3098"/>
    <w:rsid w:val="006D6EFB"/>
    <w:rsid w:val="006D79F7"/>
    <w:rsid w:val="006E0AEF"/>
    <w:rsid w:val="006E329B"/>
    <w:rsid w:val="006E5866"/>
    <w:rsid w:val="00703FA3"/>
    <w:rsid w:val="007054B8"/>
    <w:rsid w:val="00707337"/>
    <w:rsid w:val="00713B3C"/>
    <w:rsid w:val="007156D9"/>
    <w:rsid w:val="00723885"/>
    <w:rsid w:val="00731072"/>
    <w:rsid w:val="00735C88"/>
    <w:rsid w:val="007368F4"/>
    <w:rsid w:val="00743990"/>
    <w:rsid w:val="00747160"/>
    <w:rsid w:val="00747715"/>
    <w:rsid w:val="00751EE8"/>
    <w:rsid w:val="007545BE"/>
    <w:rsid w:val="00765518"/>
    <w:rsid w:val="007925F7"/>
    <w:rsid w:val="00797A37"/>
    <w:rsid w:val="00797F77"/>
    <w:rsid w:val="007B4C34"/>
    <w:rsid w:val="007C04B2"/>
    <w:rsid w:val="007C4638"/>
    <w:rsid w:val="007E11C8"/>
    <w:rsid w:val="007E6FEF"/>
    <w:rsid w:val="008073BA"/>
    <w:rsid w:val="00811401"/>
    <w:rsid w:val="00813559"/>
    <w:rsid w:val="00816B07"/>
    <w:rsid w:val="00822B8D"/>
    <w:rsid w:val="0083265C"/>
    <w:rsid w:val="008462D8"/>
    <w:rsid w:val="0084631C"/>
    <w:rsid w:val="00847972"/>
    <w:rsid w:val="0085107F"/>
    <w:rsid w:val="00854ACD"/>
    <w:rsid w:val="00865091"/>
    <w:rsid w:val="0086693F"/>
    <w:rsid w:val="00870BC1"/>
    <w:rsid w:val="00875C98"/>
    <w:rsid w:val="00876FCE"/>
    <w:rsid w:val="00877E77"/>
    <w:rsid w:val="008821DE"/>
    <w:rsid w:val="008822D5"/>
    <w:rsid w:val="00882F20"/>
    <w:rsid w:val="00885F17"/>
    <w:rsid w:val="00890297"/>
    <w:rsid w:val="00890B2B"/>
    <w:rsid w:val="00890F60"/>
    <w:rsid w:val="00893307"/>
    <w:rsid w:val="00893F86"/>
    <w:rsid w:val="00894E7C"/>
    <w:rsid w:val="008A6A92"/>
    <w:rsid w:val="008B06C3"/>
    <w:rsid w:val="008B3273"/>
    <w:rsid w:val="008B350C"/>
    <w:rsid w:val="008B6482"/>
    <w:rsid w:val="008C4109"/>
    <w:rsid w:val="008C5961"/>
    <w:rsid w:val="008C7877"/>
    <w:rsid w:val="008C7FBA"/>
    <w:rsid w:val="008D09C2"/>
    <w:rsid w:val="008D3881"/>
    <w:rsid w:val="008E257A"/>
    <w:rsid w:val="008E6946"/>
    <w:rsid w:val="008E6DA5"/>
    <w:rsid w:val="008E7627"/>
    <w:rsid w:val="008F021E"/>
    <w:rsid w:val="008F273E"/>
    <w:rsid w:val="0090020F"/>
    <w:rsid w:val="00901873"/>
    <w:rsid w:val="009026BE"/>
    <w:rsid w:val="00904A05"/>
    <w:rsid w:val="00912DFE"/>
    <w:rsid w:val="0092155B"/>
    <w:rsid w:val="00924C76"/>
    <w:rsid w:val="009254EB"/>
    <w:rsid w:val="00930E6B"/>
    <w:rsid w:val="00934F47"/>
    <w:rsid w:val="00935FF1"/>
    <w:rsid w:val="0094361F"/>
    <w:rsid w:val="00943F02"/>
    <w:rsid w:val="00945960"/>
    <w:rsid w:val="00955697"/>
    <w:rsid w:val="00961A53"/>
    <w:rsid w:val="00961F09"/>
    <w:rsid w:val="00975189"/>
    <w:rsid w:val="0097619E"/>
    <w:rsid w:val="00976B7C"/>
    <w:rsid w:val="009918B1"/>
    <w:rsid w:val="00996238"/>
    <w:rsid w:val="009A0808"/>
    <w:rsid w:val="009B2CE3"/>
    <w:rsid w:val="009B430E"/>
    <w:rsid w:val="009B5F13"/>
    <w:rsid w:val="009C73B3"/>
    <w:rsid w:val="009C793C"/>
    <w:rsid w:val="009D306C"/>
    <w:rsid w:val="009E1AC1"/>
    <w:rsid w:val="009E2678"/>
    <w:rsid w:val="009E2712"/>
    <w:rsid w:val="009E29CA"/>
    <w:rsid w:val="009F2324"/>
    <w:rsid w:val="00A00039"/>
    <w:rsid w:val="00A117FA"/>
    <w:rsid w:val="00A14D43"/>
    <w:rsid w:val="00A1667D"/>
    <w:rsid w:val="00A22137"/>
    <w:rsid w:val="00A224E9"/>
    <w:rsid w:val="00A26504"/>
    <w:rsid w:val="00A33783"/>
    <w:rsid w:val="00A47967"/>
    <w:rsid w:val="00A54D45"/>
    <w:rsid w:val="00A558F0"/>
    <w:rsid w:val="00A5701D"/>
    <w:rsid w:val="00A66CD3"/>
    <w:rsid w:val="00A70439"/>
    <w:rsid w:val="00A8319C"/>
    <w:rsid w:val="00A87073"/>
    <w:rsid w:val="00A87C49"/>
    <w:rsid w:val="00A93773"/>
    <w:rsid w:val="00A9583C"/>
    <w:rsid w:val="00A959CD"/>
    <w:rsid w:val="00AA0013"/>
    <w:rsid w:val="00AA268E"/>
    <w:rsid w:val="00AA4EB6"/>
    <w:rsid w:val="00AB1982"/>
    <w:rsid w:val="00AB2146"/>
    <w:rsid w:val="00AB6076"/>
    <w:rsid w:val="00AC432D"/>
    <w:rsid w:val="00AC694D"/>
    <w:rsid w:val="00AC6B6F"/>
    <w:rsid w:val="00AE34F9"/>
    <w:rsid w:val="00AE75CF"/>
    <w:rsid w:val="00AF2524"/>
    <w:rsid w:val="00AF3A3B"/>
    <w:rsid w:val="00AF3C94"/>
    <w:rsid w:val="00AF689C"/>
    <w:rsid w:val="00B0394C"/>
    <w:rsid w:val="00B11541"/>
    <w:rsid w:val="00B25D5E"/>
    <w:rsid w:val="00B4090F"/>
    <w:rsid w:val="00B41471"/>
    <w:rsid w:val="00B440AE"/>
    <w:rsid w:val="00B44E27"/>
    <w:rsid w:val="00B54F3A"/>
    <w:rsid w:val="00B550D1"/>
    <w:rsid w:val="00B63E54"/>
    <w:rsid w:val="00B71692"/>
    <w:rsid w:val="00B74504"/>
    <w:rsid w:val="00B86315"/>
    <w:rsid w:val="00B87656"/>
    <w:rsid w:val="00B9516E"/>
    <w:rsid w:val="00B95B5F"/>
    <w:rsid w:val="00B95F88"/>
    <w:rsid w:val="00BA0717"/>
    <w:rsid w:val="00BA2C82"/>
    <w:rsid w:val="00BA5B56"/>
    <w:rsid w:val="00BB7D25"/>
    <w:rsid w:val="00BC2938"/>
    <w:rsid w:val="00BD391D"/>
    <w:rsid w:val="00BD7454"/>
    <w:rsid w:val="00BD7C9E"/>
    <w:rsid w:val="00BE7742"/>
    <w:rsid w:val="00BF09EF"/>
    <w:rsid w:val="00BF1644"/>
    <w:rsid w:val="00BF484F"/>
    <w:rsid w:val="00BF69B1"/>
    <w:rsid w:val="00C1126C"/>
    <w:rsid w:val="00C178A0"/>
    <w:rsid w:val="00C17A10"/>
    <w:rsid w:val="00C2362C"/>
    <w:rsid w:val="00C33297"/>
    <w:rsid w:val="00C443AD"/>
    <w:rsid w:val="00C4691E"/>
    <w:rsid w:val="00C46FA3"/>
    <w:rsid w:val="00C50A91"/>
    <w:rsid w:val="00C54F9E"/>
    <w:rsid w:val="00C55ED7"/>
    <w:rsid w:val="00C8212C"/>
    <w:rsid w:val="00C82C9D"/>
    <w:rsid w:val="00C913B0"/>
    <w:rsid w:val="00C9680E"/>
    <w:rsid w:val="00CA4690"/>
    <w:rsid w:val="00CC073E"/>
    <w:rsid w:val="00CC4622"/>
    <w:rsid w:val="00CC610A"/>
    <w:rsid w:val="00CC6D81"/>
    <w:rsid w:val="00CC774C"/>
    <w:rsid w:val="00CD14B0"/>
    <w:rsid w:val="00CD5A22"/>
    <w:rsid w:val="00CD5BDB"/>
    <w:rsid w:val="00CE1B11"/>
    <w:rsid w:val="00CE3B1E"/>
    <w:rsid w:val="00CE4FCB"/>
    <w:rsid w:val="00CE69B9"/>
    <w:rsid w:val="00D00CE8"/>
    <w:rsid w:val="00D01252"/>
    <w:rsid w:val="00D0203C"/>
    <w:rsid w:val="00D0309C"/>
    <w:rsid w:val="00D077D7"/>
    <w:rsid w:val="00D21CD8"/>
    <w:rsid w:val="00D23C0B"/>
    <w:rsid w:val="00D2725B"/>
    <w:rsid w:val="00D27EF6"/>
    <w:rsid w:val="00D32FA2"/>
    <w:rsid w:val="00D33ADA"/>
    <w:rsid w:val="00D349F7"/>
    <w:rsid w:val="00D360E8"/>
    <w:rsid w:val="00D3746E"/>
    <w:rsid w:val="00D43842"/>
    <w:rsid w:val="00D442C8"/>
    <w:rsid w:val="00D63930"/>
    <w:rsid w:val="00D661D1"/>
    <w:rsid w:val="00D70A7A"/>
    <w:rsid w:val="00D85619"/>
    <w:rsid w:val="00D85925"/>
    <w:rsid w:val="00D91ABE"/>
    <w:rsid w:val="00D95F74"/>
    <w:rsid w:val="00DA3369"/>
    <w:rsid w:val="00DB304A"/>
    <w:rsid w:val="00DB3DDF"/>
    <w:rsid w:val="00DB6A56"/>
    <w:rsid w:val="00DC2240"/>
    <w:rsid w:val="00DC26E5"/>
    <w:rsid w:val="00DC42BF"/>
    <w:rsid w:val="00DC7C0D"/>
    <w:rsid w:val="00DD18F1"/>
    <w:rsid w:val="00DF099E"/>
    <w:rsid w:val="00DF1430"/>
    <w:rsid w:val="00DF1957"/>
    <w:rsid w:val="00DF38FC"/>
    <w:rsid w:val="00DF4F8E"/>
    <w:rsid w:val="00DF5905"/>
    <w:rsid w:val="00E03FDE"/>
    <w:rsid w:val="00E05FC6"/>
    <w:rsid w:val="00E109C6"/>
    <w:rsid w:val="00E16356"/>
    <w:rsid w:val="00E21E5F"/>
    <w:rsid w:val="00E23B21"/>
    <w:rsid w:val="00E32AD0"/>
    <w:rsid w:val="00E404BF"/>
    <w:rsid w:val="00E41975"/>
    <w:rsid w:val="00E46A28"/>
    <w:rsid w:val="00E47F0B"/>
    <w:rsid w:val="00E61569"/>
    <w:rsid w:val="00E677FD"/>
    <w:rsid w:val="00E70FED"/>
    <w:rsid w:val="00E74F5D"/>
    <w:rsid w:val="00E860C1"/>
    <w:rsid w:val="00E90CA7"/>
    <w:rsid w:val="00E956A5"/>
    <w:rsid w:val="00E95F57"/>
    <w:rsid w:val="00EA5252"/>
    <w:rsid w:val="00EA61CF"/>
    <w:rsid w:val="00EA77DF"/>
    <w:rsid w:val="00EB6AA3"/>
    <w:rsid w:val="00EC081C"/>
    <w:rsid w:val="00EC6132"/>
    <w:rsid w:val="00ED6FEC"/>
    <w:rsid w:val="00ED76FE"/>
    <w:rsid w:val="00EE0108"/>
    <w:rsid w:val="00EE0375"/>
    <w:rsid w:val="00EE1EB5"/>
    <w:rsid w:val="00EE5F78"/>
    <w:rsid w:val="00EF220F"/>
    <w:rsid w:val="00EF2D67"/>
    <w:rsid w:val="00F020C4"/>
    <w:rsid w:val="00F04553"/>
    <w:rsid w:val="00F05139"/>
    <w:rsid w:val="00F11846"/>
    <w:rsid w:val="00F172F0"/>
    <w:rsid w:val="00F22C9D"/>
    <w:rsid w:val="00F307A7"/>
    <w:rsid w:val="00F30A6C"/>
    <w:rsid w:val="00F40AEE"/>
    <w:rsid w:val="00F4174A"/>
    <w:rsid w:val="00F4519A"/>
    <w:rsid w:val="00F45EDF"/>
    <w:rsid w:val="00F51141"/>
    <w:rsid w:val="00F63F85"/>
    <w:rsid w:val="00F6718B"/>
    <w:rsid w:val="00F7227F"/>
    <w:rsid w:val="00F756AC"/>
    <w:rsid w:val="00F83031"/>
    <w:rsid w:val="00FA045E"/>
    <w:rsid w:val="00FA109C"/>
    <w:rsid w:val="00FA674B"/>
    <w:rsid w:val="00FB03D4"/>
    <w:rsid w:val="00FB1FB4"/>
    <w:rsid w:val="00FC0C51"/>
    <w:rsid w:val="00FC140F"/>
    <w:rsid w:val="00FD26C1"/>
    <w:rsid w:val="00FD361E"/>
    <w:rsid w:val="00FE0422"/>
    <w:rsid w:val="00FF4E5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9B95C4"/>
  <w15:docId w15:val="{841C4BBB-91CC-4595-9F7D-BBA2E6426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rial"/>
    <w:qFormat/>
    <w:rsid w:val="00F22C9D"/>
    <w:pPr>
      <w:spacing w:before="120" w:after="120"/>
    </w:pPr>
    <w:rPr>
      <w:rFonts w:ascii="Arial" w:hAnsi="Arial"/>
      <w:sz w:val="24"/>
    </w:rPr>
  </w:style>
  <w:style w:type="paragraph" w:styleId="Heading1">
    <w:name w:val="heading 1"/>
    <w:basedOn w:val="Normal"/>
    <w:next w:val="Normal"/>
    <w:link w:val="Heading1Char"/>
    <w:uiPriority w:val="9"/>
    <w:qFormat/>
    <w:rsid w:val="00F22C9D"/>
    <w:pPr>
      <w:spacing w:line="240" w:lineRule="auto"/>
      <w:outlineLvl w:val="0"/>
    </w:pPr>
    <w:rPr>
      <w:b/>
      <w:bCs/>
      <w:color w:val="005EB8"/>
      <w:sz w:val="32"/>
      <w:szCs w:val="32"/>
    </w:rPr>
  </w:style>
  <w:style w:type="paragraph" w:styleId="Heading2">
    <w:name w:val="heading 2"/>
    <w:basedOn w:val="Normal"/>
    <w:next w:val="Normal"/>
    <w:link w:val="Heading2Char"/>
    <w:uiPriority w:val="9"/>
    <w:qFormat/>
    <w:rsid w:val="00F22C9D"/>
    <w:pPr>
      <w:spacing w:before="240" w:line="240" w:lineRule="auto"/>
      <w:outlineLvl w:val="1"/>
    </w:pPr>
    <w:rPr>
      <w:b/>
      <w:bCs/>
    </w:rPr>
  </w:style>
  <w:style w:type="paragraph" w:styleId="Heading3">
    <w:name w:val="heading 3"/>
    <w:basedOn w:val="Normal"/>
    <w:next w:val="Normal"/>
    <w:link w:val="Heading3Char"/>
    <w:uiPriority w:val="9"/>
    <w:semiHidden/>
    <w:unhideWhenUsed/>
    <w:qFormat/>
    <w:rsid w:val="00747160"/>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155B"/>
    <w:pPr>
      <w:ind w:left="720"/>
      <w:contextualSpacing/>
    </w:pPr>
  </w:style>
  <w:style w:type="character" w:styleId="Hyperlink">
    <w:name w:val="Hyperlink"/>
    <w:basedOn w:val="DefaultParagraphFont"/>
    <w:uiPriority w:val="99"/>
    <w:unhideWhenUsed/>
    <w:rsid w:val="0092155B"/>
    <w:rPr>
      <w:color w:val="0000FF" w:themeColor="hyperlink"/>
      <w:u w:val="single"/>
    </w:rPr>
  </w:style>
  <w:style w:type="character" w:customStyle="1" w:styleId="UnresolvedMention1">
    <w:name w:val="Unresolved Mention1"/>
    <w:basedOn w:val="DefaultParagraphFont"/>
    <w:uiPriority w:val="99"/>
    <w:semiHidden/>
    <w:unhideWhenUsed/>
    <w:rsid w:val="0092155B"/>
    <w:rPr>
      <w:color w:val="808080"/>
      <w:shd w:val="clear" w:color="auto" w:fill="E6E6E6"/>
    </w:rPr>
  </w:style>
  <w:style w:type="paragraph" w:styleId="BalloonText">
    <w:name w:val="Balloon Text"/>
    <w:basedOn w:val="Normal"/>
    <w:link w:val="BalloonTextChar"/>
    <w:uiPriority w:val="99"/>
    <w:semiHidden/>
    <w:unhideWhenUsed/>
    <w:rsid w:val="008B64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6482"/>
    <w:rPr>
      <w:rFonts w:ascii="Segoe UI" w:hAnsi="Segoe UI" w:cs="Segoe UI"/>
      <w:sz w:val="18"/>
      <w:szCs w:val="18"/>
    </w:rPr>
  </w:style>
  <w:style w:type="character" w:styleId="CommentReference">
    <w:name w:val="annotation reference"/>
    <w:basedOn w:val="DefaultParagraphFont"/>
    <w:uiPriority w:val="99"/>
    <w:semiHidden/>
    <w:unhideWhenUsed/>
    <w:rsid w:val="00425799"/>
    <w:rPr>
      <w:sz w:val="16"/>
      <w:szCs w:val="16"/>
    </w:rPr>
  </w:style>
  <w:style w:type="paragraph" w:styleId="CommentText">
    <w:name w:val="annotation text"/>
    <w:basedOn w:val="Normal"/>
    <w:link w:val="CommentTextChar"/>
    <w:uiPriority w:val="99"/>
    <w:unhideWhenUsed/>
    <w:rsid w:val="00425799"/>
    <w:pPr>
      <w:spacing w:line="240" w:lineRule="auto"/>
    </w:pPr>
    <w:rPr>
      <w:sz w:val="20"/>
      <w:szCs w:val="20"/>
    </w:rPr>
  </w:style>
  <w:style w:type="character" w:customStyle="1" w:styleId="CommentTextChar">
    <w:name w:val="Comment Text Char"/>
    <w:basedOn w:val="DefaultParagraphFont"/>
    <w:link w:val="CommentText"/>
    <w:uiPriority w:val="99"/>
    <w:rsid w:val="00425799"/>
    <w:rPr>
      <w:sz w:val="20"/>
      <w:szCs w:val="20"/>
    </w:rPr>
  </w:style>
  <w:style w:type="paragraph" w:styleId="CommentSubject">
    <w:name w:val="annotation subject"/>
    <w:basedOn w:val="CommentText"/>
    <w:next w:val="CommentText"/>
    <w:link w:val="CommentSubjectChar"/>
    <w:uiPriority w:val="99"/>
    <w:semiHidden/>
    <w:unhideWhenUsed/>
    <w:rsid w:val="00425799"/>
    <w:rPr>
      <w:b/>
      <w:bCs/>
    </w:rPr>
  </w:style>
  <w:style w:type="character" w:customStyle="1" w:styleId="CommentSubjectChar">
    <w:name w:val="Comment Subject Char"/>
    <w:basedOn w:val="CommentTextChar"/>
    <w:link w:val="CommentSubject"/>
    <w:uiPriority w:val="99"/>
    <w:semiHidden/>
    <w:rsid w:val="00425799"/>
    <w:rPr>
      <w:b/>
      <w:bCs/>
      <w:sz w:val="20"/>
      <w:szCs w:val="20"/>
    </w:rPr>
  </w:style>
  <w:style w:type="table" w:styleId="TableGrid">
    <w:name w:val="Table Grid"/>
    <w:basedOn w:val="TableNormal"/>
    <w:uiPriority w:val="59"/>
    <w:rsid w:val="00DA33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47967"/>
    <w:rPr>
      <w:color w:val="605E5C"/>
      <w:shd w:val="clear" w:color="auto" w:fill="E1DFDD"/>
    </w:rPr>
  </w:style>
  <w:style w:type="paragraph" w:styleId="Revision">
    <w:name w:val="Revision"/>
    <w:hidden/>
    <w:uiPriority w:val="99"/>
    <w:semiHidden/>
    <w:rsid w:val="00262E37"/>
    <w:pPr>
      <w:spacing w:after="0" w:line="240" w:lineRule="auto"/>
    </w:pPr>
  </w:style>
  <w:style w:type="character" w:styleId="FollowedHyperlink">
    <w:name w:val="FollowedHyperlink"/>
    <w:basedOn w:val="DefaultParagraphFont"/>
    <w:uiPriority w:val="99"/>
    <w:semiHidden/>
    <w:unhideWhenUsed/>
    <w:rsid w:val="00650DC9"/>
    <w:rPr>
      <w:color w:val="800080" w:themeColor="followedHyperlink"/>
      <w:u w:val="single"/>
    </w:rPr>
  </w:style>
  <w:style w:type="character" w:customStyle="1" w:styleId="Heading2Char">
    <w:name w:val="Heading 2 Char"/>
    <w:basedOn w:val="DefaultParagraphFont"/>
    <w:link w:val="Heading2"/>
    <w:uiPriority w:val="9"/>
    <w:rsid w:val="00F22C9D"/>
    <w:rPr>
      <w:rFonts w:ascii="Arial" w:hAnsi="Arial"/>
      <w:b/>
      <w:bCs/>
      <w:sz w:val="24"/>
    </w:rPr>
  </w:style>
  <w:style w:type="character" w:customStyle="1" w:styleId="Heading3Char">
    <w:name w:val="Heading 3 Char"/>
    <w:basedOn w:val="DefaultParagraphFont"/>
    <w:link w:val="Heading3"/>
    <w:uiPriority w:val="9"/>
    <w:semiHidden/>
    <w:rsid w:val="00747160"/>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uiPriority w:val="9"/>
    <w:rsid w:val="00F22C9D"/>
    <w:rPr>
      <w:rFonts w:ascii="Arial" w:hAnsi="Arial"/>
      <w:b/>
      <w:bCs/>
      <w:color w:val="005EB8"/>
      <w:sz w:val="32"/>
      <w:szCs w:val="32"/>
    </w:rPr>
  </w:style>
  <w:style w:type="paragraph" w:styleId="Header">
    <w:name w:val="header"/>
    <w:basedOn w:val="Normal"/>
    <w:link w:val="HeaderChar"/>
    <w:uiPriority w:val="99"/>
    <w:unhideWhenUsed/>
    <w:rsid w:val="00C469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691E"/>
  </w:style>
  <w:style w:type="paragraph" w:styleId="Footer">
    <w:name w:val="footer"/>
    <w:basedOn w:val="Normal"/>
    <w:link w:val="FooterChar"/>
    <w:uiPriority w:val="99"/>
    <w:unhideWhenUsed/>
    <w:rsid w:val="00C469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69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7162">
      <w:bodyDiv w:val="1"/>
      <w:marLeft w:val="0"/>
      <w:marRight w:val="0"/>
      <w:marTop w:val="0"/>
      <w:marBottom w:val="0"/>
      <w:divBdr>
        <w:top w:val="none" w:sz="0" w:space="0" w:color="auto"/>
        <w:left w:val="none" w:sz="0" w:space="0" w:color="auto"/>
        <w:bottom w:val="none" w:sz="0" w:space="0" w:color="auto"/>
        <w:right w:val="none" w:sz="0" w:space="0" w:color="auto"/>
      </w:divBdr>
    </w:div>
    <w:div w:id="28071413">
      <w:bodyDiv w:val="1"/>
      <w:marLeft w:val="0"/>
      <w:marRight w:val="0"/>
      <w:marTop w:val="0"/>
      <w:marBottom w:val="0"/>
      <w:divBdr>
        <w:top w:val="none" w:sz="0" w:space="0" w:color="auto"/>
        <w:left w:val="none" w:sz="0" w:space="0" w:color="auto"/>
        <w:bottom w:val="none" w:sz="0" w:space="0" w:color="auto"/>
        <w:right w:val="none" w:sz="0" w:space="0" w:color="auto"/>
      </w:divBdr>
    </w:div>
    <w:div w:id="33124213">
      <w:bodyDiv w:val="1"/>
      <w:marLeft w:val="0"/>
      <w:marRight w:val="0"/>
      <w:marTop w:val="0"/>
      <w:marBottom w:val="0"/>
      <w:divBdr>
        <w:top w:val="none" w:sz="0" w:space="0" w:color="auto"/>
        <w:left w:val="none" w:sz="0" w:space="0" w:color="auto"/>
        <w:bottom w:val="none" w:sz="0" w:space="0" w:color="auto"/>
        <w:right w:val="none" w:sz="0" w:space="0" w:color="auto"/>
      </w:divBdr>
    </w:div>
    <w:div w:id="42754128">
      <w:bodyDiv w:val="1"/>
      <w:marLeft w:val="0"/>
      <w:marRight w:val="0"/>
      <w:marTop w:val="0"/>
      <w:marBottom w:val="0"/>
      <w:divBdr>
        <w:top w:val="none" w:sz="0" w:space="0" w:color="auto"/>
        <w:left w:val="none" w:sz="0" w:space="0" w:color="auto"/>
        <w:bottom w:val="none" w:sz="0" w:space="0" w:color="auto"/>
        <w:right w:val="none" w:sz="0" w:space="0" w:color="auto"/>
      </w:divBdr>
    </w:div>
    <w:div w:id="47383402">
      <w:bodyDiv w:val="1"/>
      <w:marLeft w:val="0"/>
      <w:marRight w:val="0"/>
      <w:marTop w:val="0"/>
      <w:marBottom w:val="0"/>
      <w:divBdr>
        <w:top w:val="none" w:sz="0" w:space="0" w:color="auto"/>
        <w:left w:val="none" w:sz="0" w:space="0" w:color="auto"/>
        <w:bottom w:val="none" w:sz="0" w:space="0" w:color="auto"/>
        <w:right w:val="none" w:sz="0" w:space="0" w:color="auto"/>
      </w:divBdr>
    </w:div>
    <w:div w:id="102070707">
      <w:bodyDiv w:val="1"/>
      <w:marLeft w:val="0"/>
      <w:marRight w:val="0"/>
      <w:marTop w:val="0"/>
      <w:marBottom w:val="0"/>
      <w:divBdr>
        <w:top w:val="none" w:sz="0" w:space="0" w:color="auto"/>
        <w:left w:val="none" w:sz="0" w:space="0" w:color="auto"/>
        <w:bottom w:val="none" w:sz="0" w:space="0" w:color="auto"/>
        <w:right w:val="none" w:sz="0" w:space="0" w:color="auto"/>
      </w:divBdr>
    </w:div>
    <w:div w:id="126820073">
      <w:bodyDiv w:val="1"/>
      <w:marLeft w:val="0"/>
      <w:marRight w:val="0"/>
      <w:marTop w:val="0"/>
      <w:marBottom w:val="0"/>
      <w:divBdr>
        <w:top w:val="none" w:sz="0" w:space="0" w:color="auto"/>
        <w:left w:val="none" w:sz="0" w:space="0" w:color="auto"/>
        <w:bottom w:val="none" w:sz="0" w:space="0" w:color="auto"/>
        <w:right w:val="none" w:sz="0" w:space="0" w:color="auto"/>
      </w:divBdr>
    </w:div>
    <w:div w:id="128016585">
      <w:bodyDiv w:val="1"/>
      <w:marLeft w:val="0"/>
      <w:marRight w:val="0"/>
      <w:marTop w:val="0"/>
      <w:marBottom w:val="0"/>
      <w:divBdr>
        <w:top w:val="none" w:sz="0" w:space="0" w:color="auto"/>
        <w:left w:val="none" w:sz="0" w:space="0" w:color="auto"/>
        <w:bottom w:val="none" w:sz="0" w:space="0" w:color="auto"/>
        <w:right w:val="none" w:sz="0" w:space="0" w:color="auto"/>
      </w:divBdr>
    </w:div>
    <w:div w:id="132871815">
      <w:bodyDiv w:val="1"/>
      <w:marLeft w:val="0"/>
      <w:marRight w:val="0"/>
      <w:marTop w:val="0"/>
      <w:marBottom w:val="0"/>
      <w:divBdr>
        <w:top w:val="none" w:sz="0" w:space="0" w:color="auto"/>
        <w:left w:val="none" w:sz="0" w:space="0" w:color="auto"/>
        <w:bottom w:val="none" w:sz="0" w:space="0" w:color="auto"/>
        <w:right w:val="none" w:sz="0" w:space="0" w:color="auto"/>
      </w:divBdr>
    </w:div>
    <w:div w:id="151065420">
      <w:bodyDiv w:val="1"/>
      <w:marLeft w:val="0"/>
      <w:marRight w:val="0"/>
      <w:marTop w:val="0"/>
      <w:marBottom w:val="0"/>
      <w:divBdr>
        <w:top w:val="none" w:sz="0" w:space="0" w:color="auto"/>
        <w:left w:val="none" w:sz="0" w:space="0" w:color="auto"/>
        <w:bottom w:val="none" w:sz="0" w:space="0" w:color="auto"/>
        <w:right w:val="none" w:sz="0" w:space="0" w:color="auto"/>
      </w:divBdr>
    </w:div>
    <w:div w:id="203831805">
      <w:bodyDiv w:val="1"/>
      <w:marLeft w:val="0"/>
      <w:marRight w:val="0"/>
      <w:marTop w:val="0"/>
      <w:marBottom w:val="0"/>
      <w:divBdr>
        <w:top w:val="none" w:sz="0" w:space="0" w:color="auto"/>
        <w:left w:val="none" w:sz="0" w:space="0" w:color="auto"/>
        <w:bottom w:val="none" w:sz="0" w:space="0" w:color="auto"/>
        <w:right w:val="none" w:sz="0" w:space="0" w:color="auto"/>
      </w:divBdr>
    </w:div>
    <w:div w:id="219367260">
      <w:bodyDiv w:val="1"/>
      <w:marLeft w:val="0"/>
      <w:marRight w:val="0"/>
      <w:marTop w:val="0"/>
      <w:marBottom w:val="0"/>
      <w:divBdr>
        <w:top w:val="none" w:sz="0" w:space="0" w:color="auto"/>
        <w:left w:val="none" w:sz="0" w:space="0" w:color="auto"/>
        <w:bottom w:val="none" w:sz="0" w:space="0" w:color="auto"/>
        <w:right w:val="none" w:sz="0" w:space="0" w:color="auto"/>
      </w:divBdr>
    </w:div>
    <w:div w:id="343364684">
      <w:bodyDiv w:val="1"/>
      <w:marLeft w:val="0"/>
      <w:marRight w:val="0"/>
      <w:marTop w:val="0"/>
      <w:marBottom w:val="0"/>
      <w:divBdr>
        <w:top w:val="none" w:sz="0" w:space="0" w:color="auto"/>
        <w:left w:val="none" w:sz="0" w:space="0" w:color="auto"/>
        <w:bottom w:val="none" w:sz="0" w:space="0" w:color="auto"/>
        <w:right w:val="none" w:sz="0" w:space="0" w:color="auto"/>
      </w:divBdr>
    </w:div>
    <w:div w:id="350684402">
      <w:bodyDiv w:val="1"/>
      <w:marLeft w:val="0"/>
      <w:marRight w:val="0"/>
      <w:marTop w:val="0"/>
      <w:marBottom w:val="0"/>
      <w:divBdr>
        <w:top w:val="none" w:sz="0" w:space="0" w:color="auto"/>
        <w:left w:val="none" w:sz="0" w:space="0" w:color="auto"/>
        <w:bottom w:val="none" w:sz="0" w:space="0" w:color="auto"/>
        <w:right w:val="none" w:sz="0" w:space="0" w:color="auto"/>
      </w:divBdr>
    </w:div>
    <w:div w:id="511263932">
      <w:bodyDiv w:val="1"/>
      <w:marLeft w:val="0"/>
      <w:marRight w:val="0"/>
      <w:marTop w:val="0"/>
      <w:marBottom w:val="0"/>
      <w:divBdr>
        <w:top w:val="none" w:sz="0" w:space="0" w:color="auto"/>
        <w:left w:val="none" w:sz="0" w:space="0" w:color="auto"/>
        <w:bottom w:val="none" w:sz="0" w:space="0" w:color="auto"/>
        <w:right w:val="none" w:sz="0" w:space="0" w:color="auto"/>
      </w:divBdr>
    </w:div>
    <w:div w:id="600646409">
      <w:bodyDiv w:val="1"/>
      <w:marLeft w:val="0"/>
      <w:marRight w:val="0"/>
      <w:marTop w:val="0"/>
      <w:marBottom w:val="0"/>
      <w:divBdr>
        <w:top w:val="none" w:sz="0" w:space="0" w:color="auto"/>
        <w:left w:val="none" w:sz="0" w:space="0" w:color="auto"/>
        <w:bottom w:val="none" w:sz="0" w:space="0" w:color="auto"/>
        <w:right w:val="none" w:sz="0" w:space="0" w:color="auto"/>
      </w:divBdr>
    </w:div>
    <w:div w:id="614407218">
      <w:bodyDiv w:val="1"/>
      <w:marLeft w:val="0"/>
      <w:marRight w:val="0"/>
      <w:marTop w:val="0"/>
      <w:marBottom w:val="0"/>
      <w:divBdr>
        <w:top w:val="none" w:sz="0" w:space="0" w:color="auto"/>
        <w:left w:val="none" w:sz="0" w:space="0" w:color="auto"/>
        <w:bottom w:val="none" w:sz="0" w:space="0" w:color="auto"/>
        <w:right w:val="none" w:sz="0" w:space="0" w:color="auto"/>
      </w:divBdr>
    </w:div>
    <w:div w:id="652949249">
      <w:bodyDiv w:val="1"/>
      <w:marLeft w:val="0"/>
      <w:marRight w:val="0"/>
      <w:marTop w:val="0"/>
      <w:marBottom w:val="0"/>
      <w:divBdr>
        <w:top w:val="none" w:sz="0" w:space="0" w:color="auto"/>
        <w:left w:val="none" w:sz="0" w:space="0" w:color="auto"/>
        <w:bottom w:val="none" w:sz="0" w:space="0" w:color="auto"/>
        <w:right w:val="none" w:sz="0" w:space="0" w:color="auto"/>
      </w:divBdr>
    </w:div>
    <w:div w:id="746809583">
      <w:bodyDiv w:val="1"/>
      <w:marLeft w:val="0"/>
      <w:marRight w:val="0"/>
      <w:marTop w:val="0"/>
      <w:marBottom w:val="0"/>
      <w:divBdr>
        <w:top w:val="none" w:sz="0" w:space="0" w:color="auto"/>
        <w:left w:val="none" w:sz="0" w:space="0" w:color="auto"/>
        <w:bottom w:val="none" w:sz="0" w:space="0" w:color="auto"/>
        <w:right w:val="none" w:sz="0" w:space="0" w:color="auto"/>
      </w:divBdr>
    </w:div>
    <w:div w:id="765148325">
      <w:bodyDiv w:val="1"/>
      <w:marLeft w:val="0"/>
      <w:marRight w:val="0"/>
      <w:marTop w:val="0"/>
      <w:marBottom w:val="0"/>
      <w:divBdr>
        <w:top w:val="none" w:sz="0" w:space="0" w:color="auto"/>
        <w:left w:val="none" w:sz="0" w:space="0" w:color="auto"/>
        <w:bottom w:val="none" w:sz="0" w:space="0" w:color="auto"/>
        <w:right w:val="none" w:sz="0" w:space="0" w:color="auto"/>
      </w:divBdr>
    </w:div>
    <w:div w:id="791437150">
      <w:bodyDiv w:val="1"/>
      <w:marLeft w:val="0"/>
      <w:marRight w:val="0"/>
      <w:marTop w:val="0"/>
      <w:marBottom w:val="0"/>
      <w:divBdr>
        <w:top w:val="none" w:sz="0" w:space="0" w:color="auto"/>
        <w:left w:val="none" w:sz="0" w:space="0" w:color="auto"/>
        <w:bottom w:val="none" w:sz="0" w:space="0" w:color="auto"/>
        <w:right w:val="none" w:sz="0" w:space="0" w:color="auto"/>
      </w:divBdr>
    </w:div>
    <w:div w:id="795946174">
      <w:bodyDiv w:val="1"/>
      <w:marLeft w:val="0"/>
      <w:marRight w:val="0"/>
      <w:marTop w:val="0"/>
      <w:marBottom w:val="0"/>
      <w:divBdr>
        <w:top w:val="none" w:sz="0" w:space="0" w:color="auto"/>
        <w:left w:val="none" w:sz="0" w:space="0" w:color="auto"/>
        <w:bottom w:val="none" w:sz="0" w:space="0" w:color="auto"/>
        <w:right w:val="none" w:sz="0" w:space="0" w:color="auto"/>
      </w:divBdr>
    </w:div>
    <w:div w:id="800609513">
      <w:bodyDiv w:val="1"/>
      <w:marLeft w:val="0"/>
      <w:marRight w:val="0"/>
      <w:marTop w:val="0"/>
      <w:marBottom w:val="0"/>
      <w:divBdr>
        <w:top w:val="none" w:sz="0" w:space="0" w:color="auto"/>
        <w:left w:val="none" w:sz="0" w:space="0" w:color="auto"/>
        <w:bottom w:val="none" w:sz="0" w:space="0" w:color="auto"/>
        <w:right w:val="none" w:sz="0" w:space="0" w:color="auto"/>
      </w:divBdr>
    </w:div>
    <w:div w:id="841049516">
      <w:bodyDiv w:val="1"/>
      <w:marLeft w:val="0"/>
      <w:marRight w:val="0"/>
      <w:marTop w:val="0"/>
      <w:marBottom w:val="0"/>
      <w:divBdr>
        <w:top w:val="none" w:sz="0" w:space="0" w:color="auto"/>
        <w:left w:val="none" w:sz="0" w:space="0" w:color="auto"/>
        <w:bottom w:val="none" w:sz="0" w:space="0" w:color="auto"/>
        <w:right w:val="none" w:sz="0" w:space="0" w:color="auto"/>
      </w:divBdr>
    </w:div>
    <w:div w:id="909728729">
      <w:bodyDiv w:val="1"/>
      <w:marLeft w:val="0"/>
      <w:marRight w:val="0"/>
      <w:marTop w:val="0"/>
      <w:marBottom w:val="0"/>
      <w:divBdr>
        <w:top w:val="none" w:sz="0" w:space="0" w:color="auto"/>
        <w:left w:val="none" w:sz="0" w:space="0" w:color="auto"/>
        <w:bottom w:val="none" w:sz="0" w:space="0" w:color="auto"/>
        <w:right w:val="none" w:sz="0" w:space="0" w:color="auto"/>
      </w:divBdr>
    </w:div>
    <w:div w:id="961498459">
      <w:bodyDiv w:val="1"/>
      <w:marLeft w:val="0"/>
      <w:marRight w:val="0"/>
      <w:marTop w:val="0"/>
      <w:marBottom w:val="0"/>
      <w:divBdr>
        <w:top w:val="none" w:sz="0" w:space="0" w:color="auto"/>
        <w:left w:val="none" w:sz="0" w:space="0" w:color="auto"/>
        <w:bottom w:val="none" w:sz="0" w:space="0" w:color="auto"/>
        <w:right w:val="none" w:sz="0" w:space="0" w:color="auto"/>
      </w:divBdr>
    </w:div>
    <w:div w:id="1000736611">
      <w:bodyDiv w:val="1"/>
      <w:marLeft w:val="0"/>
      <w:marRight w:val="0"/>
      <w:marTop w:val="0"/>
      <w:marBottom w:val="0"/>
      <w:divBdr>
        <w:top w:val="none" w:sz="0" w:space="0" w:color="auto"/>
        <w:left w:val="none" w:sz="0" w:space="0" w:color="auto"/>
        <w:bottom w:val="none" w:sz="0" w:space="0" w:color="auto"/>
        <w:right w:val="none" w:sz="0" w:space="0" w:color="auto"/>
      </w:divBdr>
    </w:div>
    <w:div w:id="1022362852">
      <w:bodyDiv w:val="1"/>
      <w:marLeft w:val="0"/>
      <w:marRight w:val="0"/>
      <w:marTop w:val="0"/>
      <w:marBottom w:val="0"/>
      <w:divBdr>
        <w:top w:val="none" w:sz="0" w:space="0" w:color="auto"/>
        <w:left w:val="none" w:sz="0" w:space="0" w:color="auto"/>
        <w:bottom w:val="none" w:sz="0" w:space="0" w:color="auto"/>
        <w:right w:val="none" w:sz="0" w:space="0" w:color="auto"/>
      </w:divBdr>
    </w:div>
    <w:div w:id="1084952428">
      <w:bodyDiv w:val="1"/>
      <w:marLeft w:val="0"/>
      <w:marRight w:val="0"/>
      <w:marTop w:val="0"/>
      <w:marBottom w:val="0"/>
      <w:divBdr>
        <w:top w:val="none" w:sz="0" w:space="0" w:color="auto"/>
        <w:left w:val="none" w:sz="0" w:space="0" w:color="auto"/>
        <w:bottom w:val="none" w:sz="0" w:space="0" w:color="auto"/>
        <w:right w:val="none" w:sz="0" w:space="0" w:color="auto"/>
      </w:divBdr>
    </w:div>
    <w:div w:id="1113598509">
      <w:bodyDiv w:val="1"/>
      <w:marLeft w:val="0"/>
      <w:marRight w:val="0"/>
      <w:marTop w:val="0"/>
      <w:marBottom w:val="0"/>
      <w:divBdr>
        <w:top w:val="none" w:sz="0" w:space="0" w:color="auto"/>
        <w:left w:val="none" w:sz="0" w:space="0" w:color="auto"/>
        <w:bottom w:val="none" w:sz="0" w:space="0" w:color="auto"/>
        <w:right w:val="none" w:sz="0" w:space="0" w:color="auto"/>
      </w:divBdr>
    </w:div>
    <w:div w:id="1160265669">
      <w:bodyDiv w:val="1"/>
      <w:marLeft w:val="0"/>
      <w:marRight w:val="0"/>
      <w:marTop w:val="0"/>
      <w:marBottom w:val="0"/>
      <w:divBdr>
        <w:top w:val="none" w:sz="0" w:space="0" w:color="auto"/>
        <w:left w:val="none" w:sz="0" w:space="0" w:color="auto"/>
        <w:bottom w:val="none" w:sz="0" w:space="0" w:color="auto"/>
        <w:right w:val="none" w:sz="0" w:space="0" w:color="auto"/>
      </w:divBdr>
    </w:div>
    <w:div w:id="1219321171">
      <w:bodyDiv w:val="1"/>
      <w:marLeft w:val="0"/>
      <w:marRight w:val="0"/>
      <w:marTop w:val="0"/>
      <w:marBottom w:val="0"/>
      <w:divBdr>
        <w:top w:val="none" w:sz="0" w:space="0" w:color="auto"/>
        <w:left w:val="none" w:sz="0" w:space="0" w:color="auto"/>
        <w:bottom w:val="none" w:sz="0" w:space="0" w:color="auto"/>
        <w:right w:val="none" w:sz="0" w:space="0" w:color="auto"/>
      </w:divBdr>
    </w:div>
    <w:div w:id="1229070302">
      <w:bodyDiv w:val="1"/>
      <w:marLeft w:val="0"/>
      <w:marRight w:val="0"/>
      <w:marTop w:val="0"/>
      <w:marBottom w:val="0"/>
      <w:divBdr>
        <w:top w:val="none" w:sz="0" w:space="0" w:color="auto"/>
        <w:left w:val="none" w:sz="0" w:space="0" w:color="auto"/>
        <w:bottom w:val="none" w:sz="0" w:space="0" w:color="auto"/>
        <w:right w:val="none" w:sz="0" w:space="0" w:color="auto"/>
      </w:divBdr>
    </w:div>
    <w:div w:id="1263298640">
      <w:bodyDiv w:val="1"/>
      <w:marLeft w:val="0"/>
      <w:marRight w:val="0"/>
      <w:marTop w:val="0"/>
      <w:marBottom w:val="0"/>
      <w:divBdr>
        <w:top w:val="none" w:sz="0" w:space="0" w:color="auto"/>
        <w:left w:val="none" w:sz="0" w:space="0" w:color="auto"/>
        <w:bottom w:val="none" w:sz="0" w:space="0" w:color="auto"/>
        <w:right w:val="none" w:sz="0" w:space="0" w:color="auto"/>
      </w:divBdr>
    </w:div>
    <w:div w:id="1346832298">
      <w:bodyDiv w:val="1"/>
      <w:marLeft w:val="0"/>
      <w:marRight w:val="0"/>
      <w:marTop w:val="0"/>
      <w:marBottom w:val="0"/>
      <w:divBdr>
        <w:top w:val="none" w:sz="0" w:space="0" w:color="auto"/>
        <w:left w:val="none" w:sz="0" w:space="0" w:color="auto"/>
        <w:bottom w:val="none" w:sz="0" w:space="0" w:color="auto"/>
        <w:right w:val="none" w:sz="0" w:space="0" w:color="auto"/>
      </w:divBdr>
    </w:div>
    <w:div w:id="1365516237">
      <w:bodyDiv w:val="1"/>
      <w:marLeft w:val="0"/>
      <w:marRight w:val="0"/>
      <w:marTop w:val="0"/>
      <w:marBottom w:val="0"/>
      <w:divBdr>
        <w:top w:val="none" w:sz="0" w:space="0" w:color="auto"/>
        <w:left w:val="none" w:sz="0" w:space="0" w:color="auto"/>
        <w:bottom w:val="none" w:sz="0" w:space="0" w:color="auto"/>
        <w:right w:val="none" w:sz="0" w:space="0" w:color="auto"/>
      </w:divBdr>
    </w:div>
    <w:div w:id="1509753253">
      <w:bodyDiv w:val="1"/>
      <w:marLeft w:val="0"/>
      <w:marRight w:val="0"/>
      <w:marTop w:val="0"/>
      <w:marBottom w:val="0"/>
      <w:divBdr>
        <w:top w:val="none" w:sz="0" w:space="0" w:color="auto"/>
        <w:left w:val="none" w:sz="0" w:space="0" w:color="auto"/>
        <w:bottom w:val="none" w:sz="0" w:space="0" w:color="auto"/>
        <w:right w:val="none" w:sz="0" w:space="0" w:color="auto"/>
      </w:divBdr>
    </w:div>
    <w:div w:id="1528832832">
      <w:bodyDiv w:val="1"/>
      <w:marLeft w:val="0"/>
      <w:marRight w:val="0"/>
      <w:marTop w:val="0"/>
      <w:marBottom w:val="0"/>
      <w:divBdr>
        <w:top w:val="none" w:sz="0" w:space="0" w:color="auto"/>
        <w:left w:val="none" w:sz="0" w:space="0" w:color="auto"/>
        <w:bottom w:val="none" w:sz="0" w:space="0" w:color="auto"/>
        <w:right w:val="none" w:sz="0" w:space="0" w:color="auto"/>
      </w:divBdr>
    </w:div>
    <w:div w:id="1547836082">
      <w:bodyDiv w:val="1"/>
      <w:marLeft w:val="0"/>
      <w:marRight w:val="0"/>
      <w:marTop w:val="0"/>
      <w:marBottom w:val="0"/>
      <w:divBdr>
        <w:top w:val="none" w:sz="0" w:space="0" w:color="auto"/>
        <w:left w:val="none" w:sz="0" w:space="0" w:color="auto"/>
        <w:bottom w:val="none" w:sz="0" w:space="0" w:color="auto"/>
        <w:right w:val="none" w:sz="0" w:space="0" w:color="auto"/>
      </w:divBdr>
    </w:div>
    <w:div w:id="1642464640">
      <w:bodyDiv w:val="1"/>
      <w:marLeft w:val="0"/>
      <w:marRight w:val="0"/>
      <w:marTop w:val="0"/>
      <w:marBottom w:val="0"/>
      <w:divBdr>
        <w:top w:val="none" w:sz="0" w:space="0" w:color="auto"/>
        <w:left w:val="none" w:sz="0" w:space="0" w:color="auto"/>
        <w:bottom w:val="none" w:sz="0" w:space="0" w:color="auto"/>
        <w:right w:val="none" w:sz="0" w:space="0" w:color="auto"/>
      </w:divBdr>
    </w:div>
    <w:div w:id="1645113581">
      <w:bodyDiv w:val="1"/>
      <w:marLeft w:val="0"/>
      <w:marRight w:val="0"/>
      <w:marTop w:val="0"/>
      <w:marBottom w:val="0"/>
      <w:divBdr>
        <w:top w:val="none" w:sz="0" w:space="0" w:color="auto"/>
        <w:left w:val="none" w:sz="0" w:space="0" w:color="auto"/>
        <w:bottom w:val="none" w:sz="0" w:space="0" w:color="auto"/>
        <w:right w:val="none" w:sz="0" w:space="0" w:color="auto"/>
      </w:divBdr>
    </w:div>
    <w:div w:id="1718120024">
      <w:bodyDiv w:val="1"/>
      <w:marLeft w:val="0"/>
      <w:marRight w:val="0"/>
      <w:marTop w:val="0"/>
      <w:marBottom w:val="0"/>
      <w:divBdr>
        <w:top w:val="none" w:sz="0" w:space="0" w:color="auto"/>
        <w:left w:val="none" w:sz="0" w:space="0" w:color="auto"/>
        <w:bottom w:val="none" w:sz="0" w:space="0" w:color="auto"/>
        <w:right w:val="none" w:sz="0" w:space="0" w:color="auto"/>
      </w:divBdr>
    </w:div>
    <w:div w:id="1727220529">
      <w:bodyDiv w:val="1"/>
      <w:marLeft w:val="0"/>
      <w:marRight w:val="0"/>
      <w:marTop w:val="0"/>
      <w:marBottom w:val="0"/>
      <w:divBdr>
        <w:top w:val="none" w:sz="0" w:space="0" w:color="auto"/>
        <w:left w:val="none" w:sz="0" w:space="0" w:color="auto"/>
        <w:bottom w:val="none" w:sz="0" w:space="0" w:color="auto"/>
        <w:right w:val="none" w:sz="0" w:space="0" w:color="auto"/>
      </w:divBdr>
    </w:div>
    <w:div w:id="1798833801">
      <w:bodyDiv w:val="1"/>
      <w:marLeft w:val="0"/>
      <w:marRight w:val="0"/>
      <w:marTop w:val="0"/>
      <w:marBottom w:val="0"/>
      <w:divBdr>
        <w:top w:val="none" w:sz="0" w:space="0" w:color="auto"/>
        <w:left w:val="none" w:sz="0" w:space="0" w:color="auto"/>
        <w:bottom w:val="none" w:sz="0" w:space="0" w:color="auto"/>
        <w:right w:val="none" w:sz="0" w:space="0" w:color="auto"/>
      </w:divBdr>
    </w:div>
    <w:div w:id="1834106769">
      <w:bodyDiv w:val="1"/>
      <w:marLeft w:val="0"/>
      <w:marRight w:val="0"/>
      <w:marTop w:val="0"/>
      <w:marBottom w:val="0"/>
      <w:divBdr>
        <w:top w:val="none" w:sz="0" w:space="0" w:color="auto"/>
        <w:left w:val="none" w:sz="0" w:space="0" w:color="auto"/>
        <w:bottom w:val="none" w:sz="0" w:space="0" w:color="auto"/>
        <w:right w:val="none" w:sz="0" w:space="0" w:color="auto"/>
      </w:divBdr>
    </w:div>
    <w:div w:id="1838306726">
      <w:bodyDiv w:val="1"/>
      <w:marLeft w:val="0"/>
      <w:marRight w:val="0"/>
      <w:marTop w:val="0"/>
      <w:marBottom w:val="0"/>
      <w:divBdr>
        <w:top w:val="none" w:sz="0" w:space="0" w:color="auto"/>
        <w:left w:val="none" w:sz="0" w:space="0" w:color="auto"/>
        <w:bottom w:val="none" w:sz="0" w:space="0" w:color="auto"/>
        <w:right w:val="none" w:sz="0" w:space="0" w:color="auto"/>
      </w:divBdr>
    </w:div>
    <w:div w:id="1855269036">
      <w:bodyDiv w:val="1"/>
      <w:marLeft w:val="0"/>
      <w:marRight w:val="0"/>
      <w:marTop w:val="0"/>
      <w:marBottom w:val="0"/>
      <w:divBdr>
        <w:top w:val="none" w:sz="0" w:space="0" w:color="auto"/>
        <w:left w:val="none" w:sz="0" w:space="0" w:color="auto"/>
        <w:bottom w:val="none" w:sz="0" w:space="0" w:color="auto"/>
        <w:right w:val="none" w:sz="0" w:space="0" w:color="auto"/>
      </w:divBdr>
    </w:div>
    <w:div w:id="1862235226">
      <w:bodyDiv w:val="1"/>
      <w:marLeft w:val="0"/>
      <w:marRight w:val="0"/>
      <w:marTop w:val="0"/>
      <w:marBottom w:val="0"/>
      <w:divBdr>
        <w:top w:val="none" w:sz="0" w:space="0" w:color="auto"/>
        <w:left w:val="none" w:sz="0" w:space="0" w:color="auto"/>
        <w:bottom w:val="none" w:sz="0" w:space="0" w:color="auto"/>
        <w:right w:val="none" w:sz="0" w:space="0" w:color="auto"/>
      </w:divBdr>
    </w:div>
    <w:div w:id="1975059546">
      <w:bodyDiv w:val="1"/>
      <w:marLeft w:val="0"/>
      <w:marRight w:val="0"/>
      <w:marTop w:val="0"/>
      <w:marBottom w:val="0"/>
      <w:divBdr>
        <w:top w:val="none" w:sz="0" w:space="0" w:color="auto"/>
        <w:left w:val="none" w:sz="0" w:space="0" w:color="auto"/>
        <w:bottom w:val="none" w:sz="0" w:space="0" w:color="auto"/>
        <w:right w:val="none" w:sz="0" w:space="0" w:color="auto"/>
      </w:divBdr>
    </w:div>
    <w:div w:id="1989245149">
      <w:bodyDiv w:val="1"/>
      <w:marLeft w:val="0"/>
      <w:marRight w:val="0"/>
      <w:marTop w:val="0"/>
      <w:marBottom w:val="0"/>
      <w:divBdr>
        <w:top w:val="none" w:sz="0" w:space="0" w:color="auto"/>
        <w:left w:val="none" w:sz="0" w:space="0" w:color="auto"/>
        <w:bottom w:val="none" w:sz="0" w:space="0" w:color="auto"/>
        <w:right w:val="none" w:sz="0" w:space="0" w:color="auto"/>
      </w:divBdr>
    </w:div>
    <w:div w:id="2007780524">
      <w:bodyDiv w:val="1"/>
      <w:marLeft w:val="0"/>
      <w:marRight w:val="0"/>
      <w:marTop w:val="0"/>
      <w:marBottom w:val="0"/>
      <w:divBdr>
        <w:top w:val="none" w:sz="0" w:space="0" w:color="auto"/>
        <w:left w:val="none" w:sz="0" w:space="0" w:color="auto"/>
        <w:bottom w:val="none" w:sz="0" w:space="0" w:color="auto"/>
        <w:right w:val="none" w:sz="0" w:space="0" w:color="auto"/>
      </w:divBdr>
    </w:div>
    <w:div w:id="2010714488">
      <w:bodyDiv w:val="1"/>
      <w:marLeft w:val="0"/>
      <w:marRight w:val="0"/>
      <w:marTop w:val="0"/>
      <w:marBottom w:val="0"/>
      <w:divBdr>
        <w:top w:val="none" w:sz="0" w:space="0" w:color="auto"/>
        <w:left w:val="none" w:sz="0" w:space="0" w:color="auto"/>
        <w:bottom w:val="none" w:sz="0" w:space="0" w:color="auto"/>
        <w:right w:val="none" w:sz="0" w:space="0" w:color="auto"/>
      </w:divBdr>
    </w:div>
    <w:div w:id="2018772786">
      <w:bodyDiv w:val="1"/>
      <w:marLeft w:val="0"/>
      <w:marRight w:val="0"/>
      <w:marTop w:val="0"/>
      <w:marBottom w:val="0"/>
      <w:divBdr>
        <w:top w:val="none" w:sz="0" w:space="0" w:color="auto"/>
        <w:left w:val="none" w:sz="0" w:space="0" w:color="auto"/>
        <w:bottom w:val="none" w:sz="0" w:space="0" w:color="auto"/>
        <w:right w:val="none" w:sz="0" w:space="0" w:color="auto"/>
      </w:divBdr>
    </w:div>
    <w:div w:id="2030253291">
      <w:bodyDiv w:val="1"/>
      <w:marLeft w:val="0"/>
      <w:marRight w:val="0"/>
      <w:marTop w:val="0"/>
      <w:marBottom w:val="0"/>
      <w:divBdr>
        <w:top w:val="none" w:sz="0" w:space="0" w:color="auto"/>
        <w:left w:val="none" w:sz="0" w:space="0" w:color="auto"/>
        <w:bottom w:val="none" w:sz="0" w:space="0" w:color="auto"/>
        <w:right w:val="none" w:sz="0" w:space="0" w:color="auto"/>
      </w:divBdr>
    </w:div>
    <w:div w:id="2030402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scqipp.info/our-resources/bulletins/bulletin-335-care-homes-homely-remedi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nationalcareforum.org.uk/wp-content/uploads/2019/11/Homely-Remedies-guide.pdf" TargetMode="External"/><Relationship Id="rId4" Type="http://schemas.openxmlformats.org/officeDocument/2006/relationships/settings" Target="settings.xml"/><Relationship Id="rId9" Type="http://schemas.openxmlformats.org/officeDocument/2006/relationships/hyperlink" Target="https://onedevon.org.uk/download/homely-remed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177C9A-1DD8-4033-80BA-07C41F9E1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1776</Words>
  <Characters>9937</Characters>
  <Application>Microsoft Office Word</Application>
  <DocSecurity>4</DocSecurity>
  <Lines>418</Lines>
  <Paragraphs>95</Paragraphs>
  <ScaleCrop>false</ScaleCrop>
  <HeadingPairs>
    <vt:vector size="2" baseType="variant">
      <vt:variant>
        <vt:lpstr>Title</vt:lpstr>
      </vt:variant>
      <vt:variant>
        <vt:i4>1</vt:i4>
      </vt:variant>
    </vt:vector>
  </HeadingPairs>
  <TitlesOfParts>
    <vt:vector size="1" baseType="lpstr">
      <vt:lpstr>Homely remedies - Attachment 1</vt:lpstr>
    </vt:vector>
  </TitlesOfParts>
  <Company/>
  <LinksUpToDate>false</LinksUpToDate>
  <CharactersWithSpaces>11639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Homely remedies - Attachment 1</dc:title>
  <dc:subject/>
  <dc:creator>PrescQIPP</dc:creator>
  <cp:keywords/>
  <dc:description/>
  <cp:lastModifiedBy>MUIR, Alison (NHS DERBY AND DERBYSHIRE ICB - 15M)</cp:lastModifiedBy>
  <cp:revision>2</cp:revision>
  <dcterms:created xsi:type="dcterms:W3CDTF">2025-11-10T13:10:00Z</dcterms:created>
  <dcterms:modified xsi:type="dcterms:W3CDTF">2025-11-10T13:10:00Z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6c6b-5af5-4f06-b426-96c83a963eb5_Enabled">
    <vt:lpwstr>true</vt:lpwstr>
  </property>
  <property fmtid="{D5CDD505-2E9C-101B-9397-08002B2CF9AE}" pid="3" name="MSIP_Label_549a6c6b-5af5-4f06-b426-96c83a963eb5_SetDate">
    <vt:lpwstr>2023-01-21T08:53:09Z</vt:lpwstr>
  </property>
  <property fmtid="{D5CDD505-2E9C-101B-9397-08002B2CF9AE}" pid="4" name="MSIP_Label_549a6c6b-5af5-4f06-b426-96c83a963eb5_Method">
    <vt:lpwstr>Privileged</vt:lpwstr>
  </property>
  <property fmtid="{D5CDD505-2E9C-101B-9397-08002B2CF9AE}" pid="5" name="MSIP_Label_549a6c6b-5af5-4f06-b426-96c83a963eb5_Name">
    <vt:lpwstr>Miscellaneous</vt:lpwstr>
  </property>
  <property fmtid="{D5CDD505-2E9C-101B-9397-08002B2CF9AE}" pid="6" name="MSIP_Label_549a6c6b-5af5-4f06-b426-96c83a963eb5_SiteId">
    <vt:lpwstr>2022d1d7-c558-4cf7-96cf-007a2cdbcd84</vt:lpwstr>
  </property>
  <property fmtid="{D5CDD505-2E9C-101B-9397-08002B2CF9AE}" pid="7" name="MSIP_Label_549a6c6b-5af5-4f06-b426-96c83a963eb5_ActionId">
    <vt:lpwstr>90a95a0c-278e-4440-9cf6-6e39fefac2cd</vt:lpwstr>
  </property>
  <property fmtid="{D5CDD505-2E9C-101B-9397-08002B2CF9AE}" pid="8" name="MSIP_Label_549a6c6b-5af5-4f06-b426-96c83a963eb5_ContentBits">
    <vt:lpwstr>0</vt:lpwstr>
  </property>
</Properties>
</file>